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9CE" w:rsidRDefault="00B369CE" w:rsidP="00B369CE">
      <w:pPr>
        <w:ind w:left="4536"/>
        <w:jc w:val="right"/>
        <w:rPr>
          <w:rFonts w:cs="David"/>
          <w:b w:val="0"/>
          <w:bCs w:val="0"/>
          <w:szCs w:val="26"/>
          <w:u w:val="none"/>
          <w:rtl/>
        </w:rPr>
      </w:pPr>
      <w:bookmarkStart w:id="0" w:name="_GoBack"/>
      <w:bookmarkEnd w:id="0"/>
      <w:r>
        <w:rPr>
          <w:rFonts w:cs="David"/>
          <w:b w:val="0"/>
          <w:bCs w:val="0"/>
          <w:szCs w:val="26"/>
          <w:u w:val="none"/>
          <w:rtl/>
        </w:rPr>
        <w:t>מ ש ט ר ת                          י ש ר א ל</w:t>
      </w:r>
    </w:p>
    <w:p w:rsidR="00B369CE" w:rsidRDefault="00B369CE" w:rsidP="00B369CE">
      <w:pPr>
        <w:jc w:val="right"/>
        <w:rPr>
          <w:rFonts w:cs="David"/>
          <w:b w:val="0"/>
          <w:bCs w:val="0"/>
          <w:szCs w:val="26"/>
          <w:u w:val="none"/>
          <w:rtl/>
        </w:rPr>
      </w:pPr>
      <w:r>
        <w:rPr>
          <w:rFonts w:cs="David"/>
          <w:b w:val="0"/>
          <w:bCs w:val="0"/>
          <w:szCs w:val="26"/>
          <w:u w:val="none"/>
          <w:rtl/>
        </w:rPr>
        <w:t>מטא"ר  /       אגף תמיכה לוגיסטית</w:t>
      </w:r>
    </w:p>
    <w:p w:rsidR="00B369CE" w:rsidRDefault="00B369CE" w:rsidP="00B369CE">
      <w:pPr>
        <w:jc w:val="right"/>
        <w:rPr>
          <w:rFonts w:cs="David"/>
          <w:b w:val="0"/>
          <w:bCs w:val="0"/>
          <w:szCs w:val="26"/>
          <w:u w:val="none"/>
          <w:rtl/>
        </w:rPr>
      </w:pPr>
      <w:r>
        <w:rPr>
          <w:rFonts w:cs="David"/>
          <w:b w:val="0"/>
          <w:bCs w:val="0"/>
          <w:szCs w:val="26"/>
          <w:u w:val="none"/>
          <w:rtl/>
        </w:rPr>
        <w:t>מחלקת    הרכישות          והמכירות</w:t>
      </w:r>
    </w:p>
    <w:p w:rsidR="00B369CE" w:rsidRDefault="00B369CE" w:rsidP="00B369CE">
      <w:pPr>
        <w:jc w:val="right"/>
        <w:rPr>
          <w:rFonts w:cs="David"/>
          <w:b w:val="0"/>
          <w:bCs w:val="0"/>
          <w:szCs w:val="26"/>
          <w:u w:val="none"/>
          <w:rtl/>
        </w:rPr>
      </w:pPr>
      <w:r>
        <w:rPr>
          <w:rFonts w:cs="David"/>
          <w:b w:val="0"/>
          <w:bCs w:val="0"/>
          <w:szCs w:val="26"/>
          <w:u w:val="none"/>
          <w:rtl/>
        </w:rPr>
        <w:t xml:space="preserve">רח'       בעלי            המלאכה     41,    </w:t>
      </w:r>
    </w:p>
    <w:p w:rsidR="00B369CE" w:rsidRDefault="00B369CE" w:rsidP="00265F27">
      <w:pPr>
        <w:jc w:val="right"/>
        <w:rPr>
          <w:rFonts w:cs="David"/>
          <w:b w:val="0"/>
          <w:bCs w:val="0"/>
          <w:szCs w:val="26"/>
          <w:u w:val="none"/>
          <w:rtl/>
        </w:rPr>
      </w:pPr>
      <w:r>
        <w:rPr>
          <w:rFonts w:cs="David"/>
          <w:b w:val="0"/>
          <w:bCs w:val="0"/>
          <w:szCs w:val="26"/>
          <w:u w:val="none"/>
          <w:rtl/>
        </w:rPr>
        <w:t>א.ת. רמלה,       טל'   : 08-</w:t>
      </w:r>
      <w:r>
        <w:rPr>
          <w:rFonts w:cs="David" w:hint="cs"/>
          <w:b w:val="0"/>
          <w:bCs w:val="0"/>
          <w:szCs w:val="26"/>
          <w:u w:val="none"/>
          <w:rtl/>
        </w:rPr>
        <w:t>912</w:t>
      </w:r>
      <w:r w:rsidR="00265F27">
        <w:rPr>
          <w:rFonts w:cs="David" w:hint="cs"/>
          <w:b w:val="0"/>
          <w:bCs w:val="0"/>
          <w:szCs w:val="26"/>
          <w:u w:val="none"/>
          <w:rtl/>
        </w:rPr>
        <w:t>4597</w:t>
      </w:r>
    </w:p>
    <w:p w:rsidR="00B369CE" w:rsidRPr="002B0D6C" w:rsidRDefault="00B369CE" w:rsidP="00265F27">
      <w:pPr>
        <w:jc w:val="right"/>
        <w:rPr>
          <w:rFonts w:cs="David"/>
          <w:b w:val="0"/>
          <w:bCs w:val="0"/>
          <w:szCs w:val="26"/>
          <w:u w:val="none"/>
          <w:rtl/>
        </w:rPr>
      </w:pPr>
      <w:r>
        <w:rPr>
          <w:rFonts w:cs="David"/>
          <w:b w:val="0"/>
          <w:bCs w:val="0"/>
          <w:szCs w:val="26"/>
          <w:u w:val="none"/>
          <w:rtl/>
        </w:rPr>
        <w:t>פק</w:t>
      </w:r>
      <w:r w:rsidRPr="002B0D6C">
        <w:rPr>
          <w:rFonts w:cs="David"/>
          <w:b w:val="0"/>
          <w:bCs w:val="0"/>
          <w:szCs w:val="26"/>
          <w:u w:val="none"/>
          <w:rtl/>
        </w:rPr>
        <w:t>סימיליה            -     08-</w:t>
      </w:r>
      <w:r w:rsidR="00265F27" w:rsidRPr="002B0D6C">
        <w:rPr>
          <w:rFonts w:cs="David" w:hint="cs"/>
          <w:b w:val="0"/>
          <w:bCs w:val="0"/>
          <w:szCs w:val="26"/>
          <w:u w:val="none"/>
          <w:rtl/>
        </w:rPr>
        <w:t>6476148</w:t>
      </w:r>
    </w:p>
    <w:p w:rsidR="00B369CE" w:rsidRDefault="00AD674C" w:rsidP="00AD674C">
      <w:pPr>
        <w:jc w:val="right"/>
        <w:rPr>
          <w:rFonts w:cs="David"/>
          <w:b w:val="0"/>
          <w:bCs w:val="0"/>
          <w:szCs w:val="26"/>
          <w:u w:val="none"/>
          <w:rtl/>
        </w:rPr>
      </w:pPr>
      <w:r w:rsidRPr="002B0D6C">
        <w:rPr>
          <w:rFonts w:cs="David" w:hint="cs"/>
          <w:b w:val="0"/>
          <w:bCs w:val="0"/>
          <w:szCs w:val="26"/>
          <w:u w:val="none"/>
          <w:rtl/>
        </w:rPr>
        <w:t>ח</w:t>
      </w:r>
      <w:r w:rsidR="00B369CE" w:rsidRPr="002B0D6C">
        <w:rPr>
          <w:rFonts w:cs="David" w:hint="cs"/>
          <w:b w:val="0"/>
          <w:bCs w:val="0"/>
          <w:szCs w:val="26"/>
          <w:u w:val="none"/>
          <w:rtl/>
        </w:rPr>
        <w:t>'</w:t>
      </w:r>
      <w:r w:rsidR="00B369CE" w:rsidRPr="002B0D6C">
        <w:rPr>
          <w:rFonts w:cs="David"/>
          <w:b w:val="0"/>
          <w:bCs w:val="0"/>
          <w:szCs w:val="26"/>
          <w:u w:val="none"/>
          <w:rtl/>
        </w:rPr>
        <w:t xml:space="preserve">    </w:t>
      </w:r>
      <w:r w:rsidR="00B369CE" w:rsidRPr="002B0D6C">
        <w:rPr>
          <w:rFonts w:cs="David" w:hint="cs"/>
          <w:b w:val="0"/>
          <w:bCs w:val="0"/>
          <w:szCs w:val="26"/>
          <w:u w:val="none"/>
          <w:rtl/>
        </w:rPr>
        <w:t>ב</w:t>
      </w:r>
      <w:r w:rsidR="00486EE3" w:rsidRPr="002B0D6C">
        <w:rPr>
          <w:rFonts w:cs="David" w:hint="cs"/>
          <w:b w:val="0"/>
          <w:bCs w:val="0"/>
          <w:szCs w:val="26"/>
          <w:u w:val="none"/>
          <w:rtl/>
        </w:rPr>
        <w:t>ניסן</w:t>
      </w:r>
      <w:r w:rsidR="00B369CE" w:rsidRPr="002B0D6C">
        <w:rPr>
          <w:rFonts w:cs="David"/>
          <w:b w:val="0"/>
          <w:bCs w:val="0"/>
          <w:szCs w:val="26"/>
          <w:u w:val="none"/>
          <w:rtl/>
        </w:rPr>
        <w:t xml:space="preserve">   תש</w:t>
      </w:r>
      <w:r w:rsidR="00B369CE" w:rsidRPr="002B0D6C">
        <w:rPr>
          <w:rFonts w:cs="David" w:hint="cs"/>
          <w:b w:val="0"/>
          <w:bCs w:val="0"/>
          <w:szCs w:val="26"/>
          <w:u w:val="none"/>
          <w:rtl/>
        </w:rPr>
        <w:t>ע</w:t>
      </w:r>
      <w:r w:rsidR="00B369CE" w:rsidRPr="002B0D6C">
        <w:rPr>
          <w:rFonts w:cs="David"/>
          <w:b w:val="0"/>
          <w:bCs w:val="0"/>
          <w:szCs w:val="26"/>
          <w:u w:val="none"/>
          <w:rtl/>
        </w:rPr>
        <w:t>"</w:t>
      </w:r>
      <w:r w:rsidR="00B369CE" w:rsidRPr="002B0D6C">
        <w:rPr>
          <w:rFonts w:cs="David" w:hint="cs"/>
          <w:b w:val="0"/>
          <w:bCs w:val="0"/>
          <w:szCs w:val="26"/>
          <w:u w:val="none"/>
          <w:rtl/>
        </w:rPr>
        <w:t>ד</w:t>
      </w:r>
      <w:r w:rsidR="00B369CE" w:rsidRPr="002B0D6C">
        <w:rPr>
          <w:rFonts w:cs="David"/>
          <w:b w:val="0"/>
          <w:bCs w:val="0"/>
          <w:szCs w:val="26"/>
          <w:u w:val="none"/>
          <w:rtl/>
        </w:rPr>
        <w:t xml:space="preserve">      </w:t>
      </w:r>
      <w:r w:rsidRPr="002B0D6C">
        <w:rPr>
          <w:rFonts w:cs="David" w:hint="cs"/>
          <w:b w:val="0"/>
          <w:bCs w:val="0"/>
          <w:szCs w:val="26"/>
          <w:u w:val="none"/>
          <w:rtl/>
        </w:rPr>
        <w:t>08</w:t>
      </w:r>
      <w:r w:rsidR="00B369CE" w:rsidRPr="002B0D6C">
        <w:rPr>
          <w:rFonts w:cs="David" w:hint="cs"/>
          <w:b w:val="0"/>
          <w:bCs w:val="0"/>
          <w:szCs w:val="26"/>
          <w:u w:val="none"/>
          <w:rtl/>
        </w:rPr>
        <w:t>.</w:t>
      </w:r>
      <w:r w:rsidR="00486EE3" w:rsidRPr="002B0D6C">
        <w:rPr>
          <w:rFonts w:cs="David" w:hint="cs"/>
          <w:b w:val="0"/>
          <w:bCs w:val="0"/>
          <w:szCs w:val="26"/>
          <w:u w:val="none"/>
          <w:rtl/>
        </w:rPr>
        <w:t>04</w:t>
      </w:r>
      <w:r w:rsidR="00B369CE" w:rsidRPr="002B0D6C">
        <w:rPr>
          <w:rFonts w:cs="David" w:hint="cs"/>
          <w:b w:val="0"/>
          <w:bCs w:val="0"/>
          <w:szCs w:val="26"/>
          <w:u w:val="none"/>
          <w:rtl/>
        </w:rPr>
        <w:t>.</w:t>
      </w:r>
      <w:r w:rsidR="00486EE3" w:rsidRPr="002B0D6C">
        <w:rPr>
          <w:rFonts w:cs="David" w:hint="cs"/>
          <w:b w:val="0"/>
          <w:bCs w:val="0"/>
          <w:szCs w:val="26"/>
          <w:u w:val="none"/>
          <w:rtl/>
        </w:rPr>
        <w:t>2014</w:t>
      </w:r>
      <w:r w:rsidR="00B369CE">
        <w:rPr>
          <w:rFonts w:cs="David"/>
          <w:b w:val="0"/>
          <w:bCs w:val="0"/>
          <w:szCs w:val="26"/>
          <w:u w:val="none"/>
          <w:rtl/>
        </w:rPr>
        <w:t xml:space="preserve"> </w:t>
      </w:r>
    </w:p>
    <w:p w:rsidR="00B369CE" w:rsidRDefault="00B369CE" w:rsidP="00B369CE">
      <w:pPr>
        <w:jc w:val="right"/>
        <w:rPr>
          <w:rFonts w:cs="David"/>
          <w:b w:val="0"/>
          <w:bCs w:val="0"/>
          <w:szCs w:val="26"/>
          <w:u w:val="none"/>
          <w:rtl/>
        </w:rPr>
      </w:pPr>
    </w:p>
    <w:p w:rsidR="00B369CE" w:rsidRDefault="00B369CE" w:rsidP="00B369CE">
      <w:pPr>
        <w:rPr>
          <w:rFonts w:cs="David"/>
          <w:b w:val="0"/>
          <w:bCs w:val="0"/>
          <w:szCs w:val="28"/>
          <w:u w:val="none"/>
          <w:rtl/>
        </w:rPr>
      </w:pPr>
    </w:p>
    <w:p w:rsidR="00B369CE" w:rsidRPr="00F02CA6" w:rsidRDefault="00B369CE" w:rsidP="00265F27">
      <w:pPr>
        <w:jc w:val="center"/>
        <w:rPr>
          <w:rFonts w:cs="David"/>
          <w:b w:val="0"/>
          <w:bCs w:val="0"/>
          <w:szCs w:val="28"/>
          <w:rtl/>
          <w:lang w:eastAsia="en-US"/>
        </w:rPr>
      </w:pPr>
      <w:r w:rsidRPr="00757911">
        <w:rPr>
          <w:rFonts w:cs="David"/>
          <w:b w:val="0"/>
          <w:bCs w:val="0"/>
          <w:szCs w:val="28"/>
          <w:u w:val="none"/>
          <w:rtl/>
        </w:rPr>
        <w:t xml:space="preserve">הנדון: </w:t>
      </w:r>
      <w:r w:rsidRPr="00757911">
        <w:rPr>
          <w:rFonts w:cs="David"/>
          <w:szCs w:val="28"/>
          <w:rtl/>
        </w:rPr>
        <w:t xml:space="preserve">הודעה בדבר פרסום מכרז </w:t>
      </w:r>
      <w:r w:rsidRPr="008174D9">
        <w:rPr>
          <w:rFonts w:cs="David"/>
          <w:szCs w:val="28"/>
          <w:rtl/>
        </w:rPr>
        <w:t>פומבי מספר</w:t>
      </w:r>
      <w:r w:rsidRPr="008174D9">
        <w:rPr>
          <w:rFonts w:cs="David" w:hint="cs"/>
          <w:b w:val="0"/>
          <w:bCs w:val="0"/>
          <w:szCs w:val="28"/>
          <w:rtl/>
          <w:lang w:eastAsia="en-US"/>
        </w:rPr>
        <w:t xml:space="preserve"> </w:t>
      </w:r>
      <w:r w:rsidR="00265F27">
        <w:rPr>
          <w:rFonts w:cs="David" w:hint="cs"/>
          <w:b w:val="0"/>
          <w:bCs w:val="0"/>
          <w:szCs w:val="28"/>
          <w:rtl/>
          <w:lang w:eastAsia="en-US"/>
        </w:rPr>
        <w:t>38/2014</w:t>
      </w:r>
    </w:p>
    <w:p w:rsidR="00B369CE" w:rsidRDefault="00B369CE" w:rsidP="0007391D">
      <w:pPr>
        <w:jc w:val="center"/>
        <w:rPr>
          <w:rFonts w:cs="David"/>
          <w:b w:val="0"/>
          <w:bCs w:val="0"/>
          <w:szCs w:val="26"/>
          <w:u w:val="none"/>
          <w:rtl/>
        </w:rPr>
      </w:pPr>
      <w:r w:rsidRPr="00D20569">
        <w:rPr>
          <w:rFonts w:cs="David" w:hint="cs"/>
          <w:b w:val="0"/>
          <w:bCs w:val="0"/>
          <w:szCs w:val="28"/>
          <w:u w:val="none"/>
          <w:rtl/>
          <w:lang w:eastAsia="en-US"/>
        </w:rPr>
        <w:t>ב</w:t>
      </w:r>
      <w:r w:rsidRPr="00D20569">
        <w:rPr>
          <w:rFonts w:cs="David"/>
          <w:b w:val="0"/>
          <w:bCs w:val="0"/>
          <w:szCs w:val="28"/>
          <w:u w:val="none"/>
          <w:rtl/>
          <w:lang w:eastAsia="en-US"/>
        </w:rPr>
        <w:t>נושא:</w:t>
      </w:r>
      <w:r w:rsidRPr="00D20569">
        <w:rPr>
          <w:rFonts w:cs="David"/>
          <w:szCs w:val="28"/>
          <w:u w:val="none"/>
          <w:rtl/>
          <w:lang w:eastAsia="en-US"/>
        </w:rPr>
        <w:t xml:space="preserve"> </w:t>
      </w:r>
      <w:r w:rsidR="00EC3305">
        <w:rPr>
          <w:rFonts w:cs="David" w:hint="cs"/>
          <w:szCs w:val="28"/>
          <w:rtl/>
          <w:lang w:eastAsia="en-US"/>
        </w:rPr>
        <w:t xml:space="preserve">רכש ותחזוקת </w:t>
      </w:r>
      <w:r w:rsidR="0007391D">
        <w:rPr>
          <w:rFonts w:cs="David" w:hint="cs"/>
          <w:szCs w:val="28"/>
          <w:rtl/>
          <w:lang w:eastAsia="en-US"/>
        </w:rPr>
        <w:t>מכונת צילום (העתקות)+סורק בפורמט רחב</w:t>
      </w:r>
    </w:p>
    <w:p w:rsidR="00B369CE" w:rsidRDefault="00B369CE" w:rsidP="00B369CE">
      <w:pPr>
        <w:pStyle w:val="aa"/>
        <w:numPr>
          <w:ilvl w:val="0"/>
          <w:numId w:val="18"/>
        </w:numPr>
        <w:tabs>
          <w:tab w:val="clear" w:pos="570"/>
        </w:tabs>
        <w:ind w:left="360" w:right="0" w:hanging="360"/>
        <w:rPr>
          <w:b/>
          <w:bCs/>
          <w:rtl/>
        </w:rPr>
      </w:pPr>
      <w:r w:rsidRPr="008174D9">
        <w:rPr>
          <w:rFonts w:hint="cs"/>
          <w:b/>
          <w:bCs/>
          <w:rtl/>
        </w:rPr>
        <w:t>כללי</w:t>
      </w:r>
      <w:r>
        <w:rPr>
          <w:rFonts w:hint="cs"/>
          <w:b/>
          <w:bCs/>
          <w:rtl/>
        </w:rPr>
        <w:t>:</w:t>
      </w:r>
    </w:p>
    <w:p w:rsidR="00B369CE" w:rsidRDefault="00B369CE" w:rsidP="00B369CE">
      <w:pPr>
        <w:ind w:left="4536"/>
        <w:rPr>
          <w:rFonts w:cs="David"/>
          <w:b w:val="0"/>
          <w:bCs w:val="0"/>
          <w:szCs w:val="24"/>
          <w:u w:val="none"/>
          <w:rtl/>
        </w:rPr>
      </w:pPr>
    </w:p>
    <w:p w:rsidR="00B369CE" w:rsidRDefault="00B369CE" w:rsidP="00B369CE">
      <w:pPr>
        <w:pStyle w:val="aa"/>
        <w:numPr>
          <w:ilvl w:val="1"/>
          <w:numId w:val="18"/>
        </w:numPr>
        <w:tabs>
          <w:tab w:val="left" w:pos="1225"/>
        </w:tabs>
        <w:spacing w:line="360" w:lineRule="auto"/>
        <w:ind w:left="1225" w:right="-284" w:hanging="850"/>
      </w:pPr>
      <w:r w:rsidRPr="00B37330">
        <w:rPr>
          <w:rFonts w:hint="cs"/>
          <w:rtl/>
        </w:rPr>
        <w:t xml:space="preserve">משטרת ישראל מבקשת לקבל הצעות מחיר למכרז שבנדון. </w:t>
      </w:r>
    </w:p>
    <w:p w:rsidR="00B369CE" w:rsidRDefault="00B369CE" w:rsidP="0007391D">
      <w:pPr>
        <w:pStyle w:val="aa"/>
        <w:numPr>
          <w:ilvl w:val="1"/>
          <w:numId w:val="18"/>
        </w:numPr>
        <w:tabs>
          <w:tab w:val="left" w:pos="1225"/>
        </w:tabs>
        <w:spacing w:line="360" w:lineRule="auto"/>
        <w:ind w:left="1225" w:right="-284" w:hanging="850"/>
      </w:pPr>
      <w:r>
        <w:rPr>
          <w:rFonts w:hint="cs"/>
          <w:rtl/>
        </w:rPr>
        <w:t>הנכם מוזמנים להשתתף במכרז</w:t>
      </w:r>
      <w:r>
        <w:rPr>
          <w:rFonts w:hint="cs"/>
        </w:rPr>
        <w:t xml:space="preserve"> </w:t>
      </w:r>
      <w:r w:rsidR="0007391D" w:rsidRPr="0007391D">
        <w:rPr>
          <w:rFonts w:hint="cs"/>
          <w:rtl/>
        </w:rPr>
        <w:t>לרכש</w:t>
      </w:r>
      <w:r w:rsidRPr="0007391D">
        <w:rPr>
          <w:rFonts w:hint="cs"/>
          <w:rtl/>
        </w:rPr>
        <w:t xml:space="preserve"> </w:t>
      </w:r>
      <w:r w:rsidR="006D44FF">
        <w:rPr>
          <w:rFonts w:hint="cs"/>
          <w:rtl/>
        </w:rPr>
        <w:t xml:space="preserve">מכונת צילום (העתקות) הכוללת </w:t>
      </w:r>
      <w:r w:rsidR="0007391D" w:rsidRPr="0007391D">
        <w:rPr>
          <w:rFonts w:hint="cs"/>
          <w:rtl/>
        </w:rPr>
        <w:t>סורק בפורמט רחב</w:t>
      </w:r>
      <w:r w:rsidR="0007391D">
        <w:rPr>
          <w:rFonts w:hint="cs"/>
          <w:rtl/>
        </w:rPr>
        <w:t>.</w:t>
      </w:r>
    </w:p>
    <w:p w:rsidR="00B369CE" w:rsidRPr="00610708" w:rsidRDefault="00B369CE" w:rsidP="007D6273">
      <w:pPr>
        <w:pStyle w:val="aa"/>
        <w:numPr>
          <w:ilvl w:val="1"/>
          <w:numId w:val="18"/>
        </w:numPr>
        <w:tabs>
          <w:tab w:val="left" w:pos="1225"/>
        </w:tabs>
        <w:spacing w:line="360" w:lineRule="auto"/>
        <w:ind w:left="1225" w:right="-284" w:hanging="850"/>
        <w:rPr>
          <w:b/>
          <w:bCs/>
          <w:u w:val="single"/>
        </w:rPr>
      </w:pPr>
      <w:r>
        <w:rPr>
          <w:rFonts w:hint="cs"/>
          <w:rtl/>
        </w:rPr>
        <w:t xml:space="preserve">את מסמכי המכרז ניתן לקבל תמורת תשלום של </w:t>
      </w:r>
      <w:r w:rsidR="007D6273">
        <w:rPr>
          <w:rFonts w:hint="cs"/>
          <w:rtl/>
        </w:rPr>
        <w:t>200</w:t>
      </w:r>
      <w:r>
        <w:rPr>
          <w:rFonts w:hint="cs"/>
          <w:rtl/>
        </w:rPr>
        <w:t xml:space="preserve"> ₪ בלבד (שלא יוחזרו) אשר יש להפקיד בבנק הדואר לחשבון מספר 7- 025106  בציון מספר מכרז. </w:t>
      </w:r>
      <w:r>
        <w:rPr>
          <w:rFonts w:hint="cs"/>
          <w:b/>
          <w:bCs/>
          <w:u w:val="single"/>
          <w:rtl/>
        </w:rPr>
        <w:t>לתשומת ל</w:t>
      </w:r>
      <w:r w:rsidRPr="00610708">
        <w:rPr>
          <w:rFonts w:hint="cs"/>
          <w:b/>
          <w:bCs/>
          <w:u w:val="single"/>
          <w:rtl/>
        </w:rPr>
        <w:t xml:space="preserve">בכם, לא ניתן לשלם בגין רכישת מסמכי המכרז במשרדנו. </w:t>
      </w:r>
    </w:p>
    <w:p w:rsidR="00B369CE" w:rsidRDefault="00B369CE" w:rsidP="00822CEB">
      <w:pPr>
        <w:pStyle w:val="aa"/>
        <w:numPr>
          <w:ilvl w:val="1"/>
          <w:numId w:val="18"/>
        </w:numPr>
        <w:tabs>
          <w:tab w:val="left" w:pos="2076"/>
        </w:tabs>
        <w:spacing w:line="360" w:lineRule="auto"/>
        <w:ind w:left="1225" w:right="-993" w:hanging="850"/>
        <w:rPr>
          <w:b/>
          <w:bCs/>
          <w:u w:val="single"/>
        </w:rPr>
      </w:pPr>
      <w:r w:rsidRPr="009F3E77">
        <w:rPr>
          <w:rtl/>
        </w:rPr>
        <w:t xml:space="preserve">טפסי המכרז ימסרו כנגד הצגת הקבלה במשטרת ישראל, </w:t>
      </w:r>
      <w:r>
        <w:rPr>
          <w:rFonts w:hint="cs"/>
          <w:rtl/>
        </w:rPr>
        <w:t>ב</w:t>
      </w:r>
      <w:r w:rsidRPr="009F3E77">
        <w:rPr>
          <w:rtl/>
        </w:rPr>
        <w:t xml:space="preserve">מחלקת הרכישות והמכירות, </w:t>
      </w:r>
      <w:r>
        <w:rPr>
          <w:rFonts w:hint="cs"/>
          <w:rtl/>
        </w:rPr>
        <w:t>הנמצאת ב</w:t>
      </w:r>
      <w:r w:rsidRPr="009F3E77">
        <w:rPr>
          <w:rtl/>
        </w:rPr>
        <w:t xml:space="preserve">רח' בעלי </w:t>
      </w:r>
      <w:r>
        <w:rPr>
          <w:rFonts w:hint="cs"/>
          <w:rtl/>
        </w:rPr>
        <w:t>ה</w:t>
      </w:r>
      <w:r w:rsidRPr="009F3E77">
        <w:rPr>
          <w:rtl/>
        </w:rPr>
        <w:t>מלאכה 41 א.ת. רמלה.</w:t>
      </w:r>
      <w:r>
        <w:rPr>
          <w:rtl/>
        </w:rPr>
        <w:t xml:space="preserve"> </w:t>
      </w:r>
      <w:r w:rsidRPr="00CE346E">
        <w:rPr>
          <w:b/>
          <w:bCs/>
          <w:u w:val="single"/>
          <w:rtl/>
        </w:rPr>
        <w:t>מודגש בזאת כי הקבלה אינה ניתנת להעברה.</w:t>
      </w:r>
      <w:r w:rsidR="00822CEB">
        <w:rPr>
          <w:rFonts w:hint="cs"/>
          <w:b/>
          <w:bCs/>
          <w:u w:val="single"/>
          <w:rtl/>
        </w:rPr>
        <w:t xml:space="preserve"> </w:t>
      </w:r>
      <w:r w:rsidR="00822CEB" w:rsidRPr="00822CEB">
        <w:rPr>
          <w:rFonts w:hint="cs"/>
          <w:b/>
          <w:bCs/>
          <w:color w:val="FF0000"/>
          <w:u w:val="single"/>
          <w:rtl/>
        </w:rPr>
        <w:t xml:space="preserve">לתשומת ליבכם, משרדנו יהיו סגורים ב-14-21/04 , בשל חופשת הפסח. </w:t>
      </w:r>
    </w:p>
    <w:p w:rsidR="00B369CE" w:rsidRPr="00A066C0" w:rsidRDefault="00B369CE" w:rsidP="00B369CE">
      <w:pPr>
        <w:pStyle w:val="aa"/>
        <w:numPr>
          <w:ilvl w:val="1"/>
          <w:numId w:val="18"/>
        </w:numPr>
        <w:tabs>
          <w:tab w:val="left" w:pos="1225"/>
        </w:tabs>
        <w:spacing w:line="360" w:lineRule="auto"/>
        <w:ind w:left="1225" w:right="-284" w:hanging="850"/>
      </w:pPr>
      <w:r w:rsidRPr="00A066C0">
        <w:rPr>
          <w:rFonts w:hint="cs"/>
          <w:rtl/>
        </w:rPr>
        <w:t>לצו</w:t>
      </w:r>
      <w:r>
        <w:rPr>
          <w:rFonts w:hint="cs"/>
          <w:rtl/>
        </w:rPr>
        <w:t xml:space="preserve">רך קבלת מסמכי המכרז מומלץ לציין על גבי שובר התשלום </w:t>
      </w:r>
      <w:r w:rsidRPr="00A066C0">
        <w:rPr>
          <w:rFonts w:hint="cs"/>
          <w:rtl/>
        </w:rPr>
        <w:t>את מספר העוסק מורשה של החברה</w:t>
      </w:r>
      <w:r>
        <w:rPr>
          <w:rFonts w:hint="cs"/>
          <w:rtl/>
        </w:rPr>
        <w:t xml:space="preserve"> ו/או את מספר החברה במשטרה</w:t>
      </w:r>
      <w:r w:rsidRPr="00A066C0">
        <w:rPr>
          <w:rFonts w:hint="cs"/>
          <w:rtl/>
        </w:rPr>
        <w:t xml:space="preserve">. </w:t>
      </w:r>
    </w:p>
    <w:p w:rsidR="00B369CE" w:rsidRDefault="00B369CE" w:rsidP="007162B4">
      <w:pPr>
        <w:numPr>
          <w:ilvl w:val="0"/>
          <w:numId w:val="18"/>
        </w:numPr>
        <w:tabs>
          <w:tab w:val="clear" w:pos="570"/>
        </w:tabs>
        <w:ind w:left="360" w:right="0" w:hanging="360"/>
        <w:rPr>
          <w:rFonts w:cs="David"/>
          <w:b w:val="0"/>
          <w:bCs w:val="0"/>
          <w:szCs w:val="24"/>
          <w:u w:val="none"/>
        </w:rPr>
      </w:pPr>
      <w:r w:rsidRPr="002D2A49">
        <w:rPr>
          <w:rFonts w:cs="David" w:hint="cs"/>
          <w:b w:val="0"/>
          <w:bCs w:val="0"/>
          <w:szCs w:val="24"/>
          <w:u w:val="none"/>
          <w:rtl/>
        </w:rPr>
        <w:t>ת</w:t>
      </w:r>
      <w:r w:rsidRPr="002D2A49">
        <w:rPr>
          <w:rFonts w:cs="David"/>
          <w:b w:val="0"/>
          <w:bCs w:val="0"/>
          <w:szCs w:val="24"/>
          <w:u w:val="none"/>
          <w:rtl/>
        </w:rPr>
        <w:t xml:space="preserve">קופת התקשרות </w:t>
      </w:r>
      <w:r w:rsidRPr="002D2A49">
        <w:rPr>
          <w:rFonts w:cs="David" w:hint="cs"/>
          <w:b w:val="0"/>
          <w:bCs w:val="0"/>
          <w:szCs w:val="24"/>
          <w:u w:val="none"/>
          <w:rtl/>
        </w:rPr>
        <w:t xml:space="preserve">תהא ל - </w:t>
      </w:r>
      <w:r w:rsidR="002D2A49" w:rsidRPr="002D2A49">
        <w:rPr>
          <w:rFonts w:cs="David" w:hint="cs"/>
          <w:sz w:val="22"/>
          <w:szCs w:val="28"/>
          <w:u w:val="none"/>
          <w:rtl/>
        </w:rPr>
        <w:t>12</w:t>
      </w:r>
      <w:r w:rsidRPr="002D2A49">
        <w:rPr>
          <w:rFonts w:cs="David" w:hint="cs"/>
          <w:sz w:val="22"/>
          <w:szCs w:val="28"/>
          <w:u w:val="none"/>
          <w:rtl/>
        </w:rPr>
        <w:t xml:space="preserve"> חודשים </w:t>
      </w:r>
      <w:r w:rsidRPr="002D2A49">
        <w:rPr>
          <w:rFonts w:cs="David"/>
          <w:sz w:val="22"/>
          <w:szCs w:val="28"/>
          <w:u w:val="none"/>
          <w:rtl/>
        </w:rPr>
        <w:t>+</w:t>
      </w:r>
      <w:r w:rsidR="007162B4">
        <w:rPr>
          <w:rFonts w:cs="David" w:hint="cs"/>
          <w:sz w:val="22"/>
          <w:szCs w:val="28"/>
          <w:u w:val="none"/>
          <w:rtl/>
        </w:rPr>
        <w:t>אופציה</w:t>
      </w:r>
      <w:r w:rsidRPr="002D2A49">
        <w:rPr>
          <w:rFonts w:cs="David"/>
          <w:sz w:val="22"/>
          <w:szCs w:val="28"/>
          <w:u w:val="none"/>
          <w:rtl/>
        </w:rPr>
        <w:t xml:space="preserve"> </w:t>
      </w:r>
      <w:r w:rsidR="002D2A49" w:rsidRPr="002D2A49">
        <w:rPr>
          <w:rFonts w:cs="David" w:hint="cs"/>
          <w:sz w:val="22"/>
          <w:szCs w:val="28"/>
          <w:u w:val="none"/>
          <w:rtl/>
        </w:rPr>
        <w:t>48 חודשים</w:t>
      </w:r>
      <w:r w:rsidR="009630BB">
        <w:rPr>
          <w:rFonts w:cs="David" w:hint="cs"/>
          <w:sz w:val="22"/>
          <w:szCs w:val="28"/>
          <w:u w:val="none"/>
          <w:rtl/>
        </w:rPr>
        <w:t>.</w:t>
      </w:r>
    </w:p>
    <w:p w:rsidR="002D2A49" w:rsidRPr="002D2A49" w:rsidRDefault="002D2A49" w:rsidP="002D2A49">
      <w:pPr>
        <w:ind w:left="360" w:right="570"/>
        <w:rPr>
          <w:rFonts w:cs="David"/>
          <w:b w:val="0"/>
          <w:bCs w:val="0"/>
          <w:szCs w:val="24"/>
          <w:u w:val="none"/>
          <w:rtl/>
        </w:rPr>
      </w:pPr>
    </w:p>
    <w:p w:rsidR="00B369CE" w:rsidRDefault="00B369CE" w:rsidP="009D0C1C">
      <w:pPr>
        <w:numPr>
          <w:ilvl w:val="0"/>
          <w:numId w:val="18"/>
        </w:numPr>
        <w:tabs>
          <w:tab w:val="clear" w:pos="570"/>
        </w:tabs>
        <w:ind w:left="360" w:right="0" w:hanging="360"/>
        <w:rPr>
          <w:rFonts w:cs="David"/>
          <w:szCs w:val="24"/>
          <w:u w:val="none"/>
        </w:rPr>
      </w:pPr>
      <w:r w:rsidRPr="002D2A49">
        <w:rPr>
          <w:rFonts w:cs="David" w:hint="cs"/>
          <w:szCs w:val="24"/>
          <w:u w:val="none"/>
          <w:rtl/>
        </w:rPr>
        <w:t>ה</w:t>
      </w:r>
      <w:r w:rsidRPr="002D2A49">
        <w:rPr>
          <w:rFonts w:cs="David"/>
          <w:szCs w:val="24"/>
          <w:u w:val="none"/>
          <w:rtl/>
        </w:rPr>
        <w:t xml:space="preserve">מועד אחרון להגשת הצעות </w:t>
      </w:r>
      <w:r w:rsidRPr="002D2A49">
        <w:rPr>
          <w:rFonts w:cs="David" w:hint="cs"/>
          <w:szCs w:val="24"/>
          <w:u w:val="none"/>
          <w:rtl/>
        </w:rPr>
        <w:t xml:space="preserve">מחיר הינו יום ג' </w:t>
      </w:r>
      <w:r w:rsidRPr="002D2A49">
        <w:rPr>
          <w:rFonts w:cs="David"/>
          <w:szCs w:val="24"/>
          <w:u w:val="none"/>
        </w:rPr>
        <w:t xml:space="preserve"> </w:t>
      </w:r>
      <w:r w:rsidR="009D0C1C">
        <w:rPr>
          <w:rFonts w:cs="David" w:hint="cs"/>
          <w:sz w:val="22"/>
          <w:szCs w:val="28"/>
          <w:u w:val="none"/>
          <w:rtl/>
        </w:rPr>
        <w:t>27</w:t>
      </w:r>
      <w:r w:rsidR="007D58D8" w:rsidRPr="002B0D6C">
        <w:rPr>
          <w:rFonts w:cs="David" w:hint="cs"/>
          <w:sz w:val="22"/>
          <w:szCs w:val="28"/>
          <w:u w:val="none"/>
          <w:rtl/>
        </w:rPr>
        <w:t>.</w:t>
      </w:r>
      <w:r w:rsidR="00AD674C" w:rsidRPr="002B0D6C">
        <w:rPr>
          <w:rFonts w:cs="David" w:hint="cs"/>
          <w:sz w:val="22"/>
          <w:szCs w:val="28"/>
          <w:u w:val="none"/>
          <w:rtl/>
        </w:rPr>
        <w:t>05</w:t>
      </w:r>
      <w:r w:rsidR="007D58D8" w:rsidRPr="002B0D6C">
        <w:rPr>
          <w:rFonts w:cs="David" w:hint="cs"/>
          <w:sz w:val="22"/>
          <w:szCs w:val="28"/>
          <w:u w:val="none"/>
          <w:rtl/>
        </w:rPr>
        <w:t>.2014</w:t>
      </w:r>
      <w:r w:rsidRPr="002D2A49">
        <w:rPr>
          <w:rFonts w:cs="David"/>
          <w:szCs w:val="24"/>
          <w:u w:val="none"/>
        </w:rPr>
        <w:t xml:space="preserve"> </w:t>
      </w:r>
      <w:r w:rsidRPr="002D2A49">
        <w:rPr>
          <w:rFonts w:cs="David" w:hint="cs"/>
          <w:szCs w:val="24"/>
          <w:u w:val="none"/>
          <w:rtl/>
        </w:rPr>
        <w:t xml:space="preserve">עד השעה </w:t>
      </w:r>
      <w:r w:rsidRPr="002B0D6C">
        <w:rPr>
          <w:rFonts w:cs="David"/>
          <w:sz w:val="22"/>
          <w:szCs w:val="28"/>
          <w:u w:val="none"/>
        </w:rPr>
        <w:t>14:00</w:t>
      </w:r>
      <w:r w:rsidRPr="002D2A49">
        <w:rPr>
          <w:rFonts w:cs="David"/>
          <w:szCs w:val="24"/>
          <w:u w:val="none"/>
          <w:rtl/>
        </w:rPr>
        <w:t>.</w:t>
      </w:r>
    </w:p>
    <w:p w:rsidR="002D2A49" w:rsidRPr="002D2A49" w:rsidRDefault="002D2A49" w:rsidP="002D2A49">
      <w:pPr>
        <w:ind w:right="570"/>
        <w:rPr>
          <w:rFonts w:cs="David"/>
          <w:szCs w:val="24"/>
          <w:u w:val="none"/>
        </w:rPr>
      </w:pPr>
    </w:p>
    <w:p w:rsidR="00B369CE" w:rsidRDefault="00B369CE" w:rsidP="00B369CE">
      <w:pPr>
        <w:pStyle w:val="aa"/>
        <w:numPr>
          <w:ilvl w:val="0"/>
          <w:numId w:val="18"/>
        </w:numPr>
        <w:tabs>
          <w:tab w:val="clear" w:pos="570"/>
        </w:tabs>
        <w:ind w:left="360" w:right="0" w:hanging="360"/>
        <w:rPr>
          <w:b/>
          <w:bCs/>
        </w:rPr>
      </w:pPr>
      <w:r w:rsidRPr="00CE346E">
        <w:rPr>
          <w:b/>
          <w:bCs/>
          <w:rtl/>
        </w:rPr>
        <w:t>הנחיות לאינטרנט</w:t>
      </w:r>
      <w:r w:rsidRPr="00CE346E">
        <w:rPr>
          <w:rFonts w:hint="cs"/>
          <w:b/>
          <w:bCs/>
          <w:rtl/>
        </w:rPr>
        <w:t>:</w:t>
      </w:r>
    </w:p>
    <w:p w:rsidR="00B369CE" w:rsidRDefault="00B369CE" w:rsidP="00B369CE">
      <w:pPr>
        <w:pStyle w:val="aa"/>
        <w:numPr>
          <w:ilvl w:val="1"/>
          <w:numId w:val="18"/>
        </w:numPr>
        <w:tabs>
          <w:tab w:val="left" w:pos="1225"/>
        </w:tabs>
        <w:spacing w:line="360" w:lineRule="auto"/>
        <w:ind w:left="1225" w:right="-284" w:hanging="850"/>
        <w:rPr>
          <w:rtl/>
        </w:rPr>
      </w:pPr>
      <w:r w:rsidRPr="00D71138">
        <w:rPr>
          <w:rFonts w:hint="cs"/>
          <w:rtl/>
        </w:rPr>
        <w:t xml:space="preserve">ניתן לעיין במסמכי המכרז באתר האינטרנט של משטרת ישראל בכתובת </w:t>
      </w:r>
      <w:hyperlink r:id="rId9" w:history="1">
        <w:r w:rsidRPr="00CE346E">
          <w:rPr>
            <w:rStyle w:val="Hyperlink"/>
          </w:rPr>
          <w:t>police.gov.il</w:t>
        </w:r>
      </w:hyperlink>
      <w:r w:rsidRPr="00D71138">
        <w:rPr>
          <w:rFonts w:hint="cs"/>
          <w:rtl/>
        </w:rPr>
        <w:t> תחת הקישור "שירותים לאזרח"</w:t>
      </w:r>
      <w:r>
        <w:rPr>
          <w:rFonts w:hint="cs"/>
          <w:rtl/>
        </w:rPr>
        <w:t xml:space="preserve">, </w:t>
      </w:r>
      <w:r w:rsidRPr="00D71138">
        <w:rPr>
          <w:rFonts w:hint="cs"/>
          <w:rtl/>
        </w:rPr>
        <w:t xml:space="preserve">ו/או באתר של מנהל הרכש הממשלתי בכתובת </w:t>
      </w:r>
      <w:hyperlink r:id="rId10" w:history="1">
        <w:r w:rsidRPr="00CE346E">
          <w:rPr>
            <w:rStyle w:val="Hyperlink"/>
          </w:rPr>
          <w:t>http://mr.gov.il/</w:t>
        </w:r>
      </w:hyperlink>
      <w:r w:rsidRPr="00D71138">
        <w:rPr>
          <w:rFonts w:hint="cs"/>
          <w:rtl/>
        </w:rPr>
        <w:t xml:space="preserve"> תחת הקישור "מכרזים משרדיים". </w:t>
      </w:r>
    </w:p>
    <w:p w:rsidR="00B369CE" w:rsidRPr="00CE346E" w:rsidRDefault="00B369CE" w:rsidP="00B369CE">
      <w:pPr>
        <w:pStyle w:val="aa"/>
        <w:numPr>
          <w:ilvl w:val="1"/>
          <w:numId w:val="18"/>
        </w:numPr>
        <w:tabs>
          <w:tab w:val="left" w:pos="1225"/>
        </w:tabs>
        <w:spacing w:line="360" w:lineRule="auto"/>
        <w:ind w:left="1225" w:right="-284" w:hanging="850"/>
        <w:rPr>
          <w:b/>
          <w:bCs/>
        </w:rPr>
      </w:pPr>
      <w:r w:rsidRPr="00E22016">
        <w:rPr>
          <w:rFonts w:hint="cs"/>
          <w:rtl/>
        </w:rPr>
        <w:t xml:space="preserve">משטרת ישראל </w:t>
      </w:r>
      <w:r w:rsidRPr="00CE346E">
        <w:rPr>
          <w:rFonts w:hint="cs"/>
          <w:b/>
          <w:bCs/>
          <w:rtl/>
        </w:rPr>
        <w:t>אינ</w:t>
      </w:r>
      <w:r>
        <w:rPr>
          <w:rFonts w:hint="cs"/>
          <w:b/>
          <w:bCs/>
          <w:rtl/>
        </w:rPr>
        <w:t>ה מתחייבת כי עדכונים ו/א</w:t>
      </w:r>
      <w:r w:rsidRPr="00CE346E">
        <w:rPr>
          <w:rFonts w:hint="cs"/>
          <w:b/>
          <w:bCs/>
          <w:rtl/>
        </w:rPr>
        <w:t>ו שינויים במסמכי המכרז יפורסמו באתרי האינטרנט</w:t>
      </w:r>
      <w:r>
        <w:rPr>
          <w:rFonts w:hint="cs"/>
          <w:rtl/>
        </w:rPr>
        <w:t xml:space="preserve"> הנ"ל. </w:t>
      </w:r>
      <w:r w:rsidRPr="00E22016">
        <w:rPr>
          <w:rFonts w:hint="cs"/>
          <w:rtl/>
        </w:rPr>
        <w:t xml:space="preserve">לפיכך </w:t>
      </w:r>
      <w:r w:rsidRPr="00CE346E">
        <w:rPr>
          <w:rFonts w:hint="cs"/>
          <w:rtl/>
        </w:rPr>
        <w:t>רצוי להקדים ולרכוש את מסמכי המכרז על מנת לקבל עדכונים למכרז במועד</w:t>
      </w:r>
      <w:r>
        <w:rPr>
          <w:rFonts w:hint="cs"/>
          <w:rtl/>
        </w:rPr>
        <w:t xml:space="preserve"> </w:t>
      </w:r>
      <w:r w:rsidRPr="00CE346E">
        <w:rPr>
          <w:rFonts w:hint="cs"/>
          <w:rtl/>
        </w:rPr>
        <w:t>(ככל שיידרש)</w:t>
      </w:r>
      <w:r w:rsidRPr="00CE346E">
        <w:rPr>
          <w:rtl/>
        </w:rPr>
        <w:t xml:space="preserve">. </w:t>
      </w:r>
      <w:r w:rsidRPr="00CE346E">
        <w:rPr>
          <w:rFonts w:hint="cs"/>
          <w:b/>
          <w:bCs/>
          <w:rtl/>
        </w:rPr>
        <w:t>משטרת ישראל אינה מתחייבת להעביר עדכונים למכרז לספקים אשר לא רכשו וקיבלו את המכרז במשרדנו!</w:t>
      </w:r>
    </w:p>
    <w:p w:rsidR="00B369CE" w:rsidRPr="00CE346E" w:rsidRDefault="00B369CE" w:rsidP="00B369CE">
      <w:pPr>
        <w:pStyle w:val="aa"/>
        <w:numPr>
          <w:ilvl w:val="1"/>
          <w:numId w:val="18"/>
        </w:numPr>
        <w:tabs>
          <w:tab w:val="left" w:pos="1225"/>
        </w:tabs>
        <w:spacing w:line="360" w:lineRule="auto"/>
        <w:ind w:left="1225" w:right="-284" w:hanging="850"/>
      </w:pPr>
      <w:r w:rsidRPr="001964B7">
        <w:rPr>
          <w:rFonts w:hint="cs"/>
          <w:rtl/>
        </w:rPr>
        <w:t>יש להגיש את ההצעה רק על גבי מסמכי המכרז שנקנו כדין.</w:t>
      </w:r>
    </w:p>
    <w:p w:rsidR="00B369CE" w:rsidRPr="00CE346E" w:rsidRDefault="00B369CE" w:rsidP="00B369CE">
      <w:pPr>
        <w:pStyle w:val="aa"/>
        <w:numPr>
          <w:ilvl w:val="1"/>
          <w:numId w:val="18"/>
        </w:numPr>
        <w:tabs>
          <w:tab w:val="left" w:pos="1225"/>
        </w:tabs>
        <w:spacing w:line="360" w:lineRule="auto"/>
        <w:ind w:left="1225" w:right="-284" w:hanging="850"/>
      </w:pPr>
      <w:r w:rsidRPr="00CE346E">
        <w:rPr>
          <w:rFonts w:hint="cs"/>
          <w:rtl/>
        </w:rPr>
        <w:t xml:space="preserve">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rsidR="00B369CE" w:rsidRPr="002D2A49" w:rsidRDefault="00B369CE" w:rsidP="002D2A49">
      <w:pPr>
        <w:numPr>
          <w:ilvl w:val="0"/>
          <w:numId w:val="18"/>
        </w:numPr>
        <w:tabs>
          <w:tab w:val="clear" w:pos="570"/>
        </w:tabs>
        <w:spacing w:line="360" w:lineRule="auto"/>
        <w:ind w:left="360" w:right="0" w:hanging="360"/>
        <w:rPr>
          <w:rFonts w:cs="David"/>
          <w:b w:val="0"/>
          <w:bCs w:val="0"/>
          <w:szCs w:val="24"/>
          <w:u w:val="none"/>
          <w:rtl/>
        </w:rPr>
      </w:pPr>
      <w:r w:rsidRPr="0035785D">
        <w:rPr>
          <w:rFonts w:cs="David"/>
          <w:b w:val="0"/>
          <w:bCs w:val="0"/>
          <w:szCs w:val="24"/>
          <w:u w:val="none"/>
          <w:rtl/>
        </w:rPr>
        <w:t xml:space="preserve">  לפרטים נוספים ניתן </w:t>
      </w:r>
      <w:r w:rsidRPr="003556EC">
        <w:rPr>
          <w:rFonts w:cs="David"/>
          <w:b w:val="0"/>
          <w:bCs w:val="0"/>
          <w:szCs w:val="24"/>
          <w:u w:val="none"/>
          <w:rtl/>
        </w:rPr>
        <w:t>לפנות</w:t>
      </w:r>
      <w:r w:rsidRPr="003556EC">
        <w:rPr>
          <w:rFonts w:cs="David" w:hint="cs"/>
          <w:b w:val="0"/>
          <w:bCs w:val="0"/>
          <w:szCs w:val="24"/>
          <w:u w:val="none"/>
          <w:rtl/>
        </w:rPr>
        <w:t xml:space="preserve"> לפקד </w:t>
      </w:r>
      <w:r w:rsidR="003556EC" w:rsidRPr="003556EC">
        <w:rPr>
          <w:rFonts w:cs="David" w:hint="cs"/>
          <w:b w:val="0"/>
          <w:bCs w:val="0"/>
          <w:szCs w:val="24"/>
          <w:u w:val="none"/>
          <w:rtl/>
        </w:rPr>
        <w:t>מיטל זֵר</w:t>
      </w:r>
      <w:r w:rsidRPr="003556EC">
        <w:rPr>
          <w:rFonts w:cs="David" w:hint="cs"/>
          <w:b w:val="0"/>
          <w:bCs w:val="0"/>
          <w:szCs w:val="24"/>
          <w:u w:val="none"/>
          <w:rtl/>
        </w:rPr>
        <w:t xml:space="preserve">, </w:t>
      </w:r>
      <w:r w:rsidRPr="003556EC">
        <w:rPr>
          <w:rFonts w:cs="David"/>
          <w:b w:val="0"/>
          <w:bCs w:val="0"/>
          <w:szCs w:val="24"/>
          <w:u w:val="none"/>
          <w:rtl/>
        </w:rPr>
        <w:t>בטלפון</w:t>
      </w:r>
      <w:r w:rsidRPr="003556EC">
        <w:rPr>
          <w:rFonts w:cs="David" w:hint="cs"/>
          <w:b w:val="0"/>
          <w:bCs w:val="0"/>
          <w:szCs w:val="24"/>
          <w:u w:val="none"/>
          <w:rtl/>
        </w:rPr>
        <w:t>: 08-</w:t>
      </w:r>
      <w:r w:rsidR="003556EC" w:rsidRPr="003556EC">
        <w:rPr>
          <w:rFonts w:cs="David" w:hint="cs"/>
          <w:b w:val="0"/>
          <w:bCs w:val="0"/>
          <w:szCs w:val="24"/>
          <w:u w:val="none"/>
          <w:rtl/>
        </w:rPr>
        <w:t>9124597</w:t>
      </w:r>
      <w:r w:rsidRPr="003556EC">
        <w:rPr>
          <w:rFonts w:cs="David" w:hint="cs"/>
          <w:b w:val="0"/>
          <w:bCs w:val="0"/>
          <w:szCs w:val="24"/>
          <w:u w:val="none"/>
          <w:rtl/>
          <w:lang w:val="de-DE"/>
        </w:rPr>
        <w:t>.</w:t>
      </w:r>
      <w:r>
        <w:rPr>
          <w:rFonts w:cs="David" w:hint="cs"/>
          <w:b w:val="0"/>
          <w:bCs w:val="0"/>
          <w:szCs w:val="24"/>
          <w:u w:val="none"/>
          <w:rtl/>
          <w:lang w:val="de-DE"/>
        </w:rPr>
        <w:t xml:space="preserve"> </w:t>
      </w:r>
    </w:p>
    <w:p w:rsidR="00B369CE" w:rsidRDefault="00B369CE" w:rsidP="00B369CE">
      <w:pPr>
        <w:tabs>
          <w:tab w:val="center" w:pos="6470"/>
        </w:tabs>
        <w:spacing w:line="360" w:lineRule="auto"/>
        <w:jc w:val="center"/>
        <w:rPr>
          <w:rFonts w:cs="David"/>
          <w:b w:val="0"/>
          <w:bCs w:val="0"/>
          <w:szCs w:val="24"/>
          <w:u w:val="none"/>
          <w:rtl/>
        </w:rPr>
      </w:pPr>
      <w:r>
        <w:rPr>
          <w:rFonts w:cs="David" w:hint="cs"/>
          <w:b w:val="0"/>
          <w:bCs w:val="0"/>
          <w:szCs w:val="24"/>
          <w:u w:val="none"/>
          <w:rtl/>
        </w:rPr>
        <w:t xml:space="preserve">                                                                                      שאול כהן      </w:t>
      </w:r>
      <w:r>
        <w:rPr>
          <w:rFonts w:cs="David"/>
          <w:b w:val="0"/>
          <w:bCs w:val="0"/>
          <w:szCs w:val="24"/>
          <w:u w:val="none"/>
          <w:rtl/>
        </w:rPr>
        <w:t xml:space="preserve">, נצ"מ </w:t>
      </w:r>
    </w:p>
    <w:p w:rsidR="00B369CE" w:rsidRDefault="00B369CE" w:rsidP="00B369CE">
      <w:pPr>
        <w:tabs>
          <w:tab w:val="center" w:pos="6470"/>
        </w:tabs>
        <w:spacing w:line="360" w:lineRule="auto"/>
        <w:jc w:val="both"/>
        <w:rPr>
          <w:rFonts w:cs="David"/>
          <w:b w:val="0"/>
          <w:bCs w:val="0"/>
          <w:szCs w:val="24"/>
          <w:u w:val="none"/>
          <w:rtl/>
        </w:rPr>
      </w:pP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 xml:space="preserve">  יו"ר וועדת המכרזי</w:t>
      </w:r>
      <w:r>
        <w:rPr>
          <w:rFonts w:cs="David" w:hint="cs"/>
          <w:b w:val="0"/>
          <w:bCs w:val="0"/>
          <w:szCs w:val="24"/>
          <w:u w:val="none"/>
          <w:rtl/>
        </w:rPr>
        <w:t>ם</w:t>
      </w:r>
    </w:p>
    <w:p w:rsidR="00B369CE" w:rsidRDefault="00B369CE" w:rsidP="00B369CE">
      <w:pPr>
        <w:tabs>
          <w:tab w:val="center" w:pos="6470"/>
        </w:tabs>
        <w:jc w:val="both"/>
        <w:rPr>
          <w:rFonts w:cs="David"/>
          <w:b w:val="0"/>
          <w:bCs w:val="0"/>
          <w:sz w:val="26"/>
          <w:szCs w:val="26"/>
          <w:u w:val="none"/>
          <w:rtl/>
        </w:rPr>
        <w:sectPr w:rsidR="00B369CE" w:rsidSect="007D6273">
          <w:headerReference w:type="even" r:id="rId11"/>
          <w:headerReference w:type="default" r:id="rId12"/>
          <w:footerReference w:type="even" r:id="rId13"/>
          <w:endnotePr>
            <w:numFmt w:val="lowerLetter"/>
          </w:endnotePr>
          <w:pgSz w:w="11907" w:h="16840" w:code="9"/>
          <w:pgMar w:top="1134" w:right="1797" w:bottom="1134" w:left="1797" w:header="720" w:footer="720" w:gutter="0"/>
          <w:pgNumType w:start="1"/>
          <w:cols w:space="720"/>
          <w:bidi/>
          <w:docGrid w:linePitch="272"/>
        </w:sectPr>
      </w:pPr>
    </w:p>
    <w:p w:rsidR="00B369CE" w:rsidRPr="0035785D" w:rsidRDefault="00B369CE" w:rsidP="00B369CE">
      <w:pPr>
        <w:tabs>
          <w:tab w:val="center" w:pos="6470"/>
        </w:tabs>
        <w:jc w:val="both"/>
        <w:rPr>
          <w:rFonts w:cs="David"/>
          <w:b w:val="0"/>
          <w:bCs w:val="0"/>
          <w:sz w:val="26"/>
          <w:szCs w:val="26"/>
          <w:u w:val="none"/>
          <w:rtl/>
        </w:rPr>
      </w:pPr>
    </w:p>
    <w:p w:rsidR="00B369CE" w:rsidRPr="0035785D" w:rsidRDefault="00B369CE" w:rsidP="00B369CE">
      <w:pPr>
        <w:ind w:left="4536"/>
        <w:jc w:val="right"/>
        <w:rPr>
          <w:rFonts w:cs="David"/>
          <w:b w:val="0"/>
          <w:bCs w:val="0"/>
          <w:szCs w:val="26"/>
          <w:u w:val="none"/>
          <w:rtl/>
        </w:rPr>
      </w:pPr>
      <w:r w:rsidRPr="0035785D">
        <w:rPr>
          <w:rFonts w:cs="David"/>
          <w:b w:val="0"/>
          <w:bCs w:val="0"/>
          <w:szCs w:val="26"/>
          <w:u w:val="none"/>
          <w:rtl/>
        </w:rPr>
        <w:t>מ ש ט ר ת                          י ש ר א ל</w:t>
      </w:r>
    </w:p>
    <w:p w:rsidR="00B369CE" w:rsidRPr="0035785D" w:rsidRDefault="00B369CE" w:rsidP="00B369CE">
      <w:pPr>
        <w:jc w:val="right"/>
        <w:rPr>
          <w:rFonts w:cs="David"/>
          <w:b w:val="0"/>
          <w:bCs w:val="0"/>
          <w:szCs w:val="26"/>
          <w:u w:val="none"/>
          <w:rtl/>
        </w:rPr>
      </w:pPr>
      <w:r w:rsidRPr="0035785D">
        <w:rPr>
          <w:rFonts w:cs="David"/>
          <w:b w:val="0"/>
          <w:bCs w:val="0"/>
          <w:szCs w:val="26"/>
          <w:u w:val="none"/>
          <w:rtl/>
        </w:rPr>
        <w:t>מטא"ר  /       אגף תמיכה לוגיסטית</w:t>
      </w:r>
    </w:p>
    <w:p w:rsidR="00B369CE" w:rsidRPr="0035785D" w:rsidRDefault="00B369CE" w:rsidP="00B369CE">
      <w:pPr>
        <w:jc w:val="right"/>
        <w:rPr>
          <w:rFonts w:cs="David"/>
          <w:b w:val="0"/>
          <w:bCs w:val="0"/>
          <w:szCs w:val="26"/>
          <w:u w:val="none"/>
          <w:rtl/>
        </w:rPr>
      </w:pPr>
      <w:r w:rsidRPr="0035785D">
        <w:rPr>
          <w:rFonts w:cs="David"/>
          <w:b w:val="0"/>
          <w:bCs w:val="0"/>
          <w:szCs w:val="26"/>
          <w:u w:val="none"/>
          <w:rtl/>
        </w:rPr>
        <w:t>מחלקת    הרכישות          והמכירות</w:t>
      </w:r>
    </w:p>
    <w:p w:rsidR="00B369CE" w:rsidRPr="0035785D" w:rsidRDefault="00B369CE" w:rsidP="00B369CE">
      <w:pPr>
        <w:jc w:val="right"/>
        <w:rPr>
          <w:rFonts w:cs="David"/>
          <w:b w:val="0"/>
          <w:bCs w:val="0"/>
          <w:szCs w:val="26"/>
          <w:u w:val="none"/>
          <w:rtl/>
        </w:rPr>
      </w:pPr>
      <w:r w:rsidRPr="0035785D">
        <w:rPr>
          <w:rFonts w:cs="David"/>
          <w:b w:val="0"/>
          <w:bCs w:val="0"/>
          <w:szCs w:val="26"/>
          <w:u w:val="none"/>
          <w:rtl/>
        </w:rPr>
        <w:t xml:space="preserve">רח'       בעלי            המלאכה     41,    </w:t>
      </w:r>
    </w:p>
    <w:p w:rsidR="00B369CE" w:rsidRPr="0035785D" w:rsidRDefault="00B369CE" w:rsidP="00E141EE">
      <w:pPr>
        <w:jc w:val="right"/>
        <w:rPr>
          <w:rFonts w:cs="David"/>
          <w:b w:val="0"/>
          <w:bCs w:val="0"/>
          <w:szCs w:val="26"/>
          <w:u w:val="none"/>
          <w:rtl/>
        </w:rPr>
      </w:pPr>
      <w:r w:rsidRPr="0035785D">
        <w:rPr>
          <w:rFonts w:cs="David"/>
          <w:b w:val="0"/>
          <w:bCs w:val="0"/>
          <w:szCs w:val="26"/>
          <w:u w:val="none"/>
          <w:rtl/>
        </w:rPr>
        <w:t>א.ת. רמלה,       טל'   : 08-</w:t>
      </w:r>
      <w:r w:rsidR="00E141EE">
        <w:rPr>
          <w:rFonts w:cs="David" w:hint="cs"/>
          <w:b w:val="0"/>
          <w:bCs w:val="0"/>
          <w:szCs w:val="26"/>
          <w:u w:val="none"/>
          <w:rtl/>
        </w:rPr>
        <w:t>9124597</w:t>
      </w:r>
    </w:p>
    <w:p w:rsidR="00B369CE" w:rsidRPr="0035785D" w:rsidRDefault="00B369CE" w:rsidP="00E141EE">
      <w:pPr>
        <w:jc w:val="right"/>
        <w:rPr>
          <w:rFonts w:cs="David"/>
          <w:b w:val="0"/>
          <w:bCs w:val="0"/>
          <w:szCs w:val="26"/>
          <w:u w:val="none"/>
          <w:rtl/>
        </w:rPr>
      </w:pPr>
      <w:r w:rsidRPr="0035785D">
        <w:rPr>
          <w:rFonts w:cs="David"/>
          <w:b w:val="0"/>
          <w:bCs w:val="0"/>
          <w:szCs w:val="26"/>
          <w:u w:val="none"/>
          <w:rtl/>
        </w:rPr>
        <w:t>פקסימיליה            -     08-</w:t>
      </w:r>
      <w:r w:rsidR="00E141EE">
        <w:rPr>
          <w:rFonts w:cs="David" w:hint="cs"/>
          <w:b w:val="0"/>
          <w:bCs w:val="0"/>
          <w:szCs w:val="26"/>
          <w:u w:val="none"/>
          <w:rtl/>
        </w:rPr>
        <w:t>6476148</w:t>
      </w:r>
    </w:p>
    <w:p w:rsidR="00B369CE" w:rsidRPr="0035785D" w:rsidRDefault="00AD674C" w:rsidP="00AD674C">
      <w:pPr>
        <w:jc w:val="right"/>
        <w:rPr>
          <w:rFonts w:cs="David"/>
          <w:b w:val="0"/>
          <w:bCs w:val="0"/>
          <w:szCs w:val="26"/>
          <w:u w:val="none"/>
          <w:rtl/>
        </w:rPr>
      </w:pPr>
      <w:r w:rsidRPr="002B0D6C">
        <w:rPr>
          <w:rFonts w:cs="David" w:hint="cs"/>
          <w:b w:val="0"/>
          <w:bCs w:val="0"/>
          <w:szCs w:val="26"/>
          <w:u w:val="none"/>
          <w:rtl/>
        </w:rPr>
        <w:t>08</w:t>
      </w:r>
      <w:r w:rsidR="00B369CE" w:rsidRPr="002B0D6C">
        <w:rPr>
          <w:rFonts w:cs="David"/>
          <w:b w:val="0"/>
          <w:bCs w:val="0"/>
          <w:szCs w:val="26"/>
          <w:u w:val="none"/>
          <w:rtl/>
        </w:rPr>
        <w:t>.</w:t>
      </w:r>
      <w:r w:rsidR="00CC117C" w:rsidRPr="002B0D6C">
        <w:rPr>
          <w:rFonts w:cs="David" w:hint="cs"/>
          <w:b w:val="0"/>
          <w:bCs w:val="0"/>
          <w:szCs w:val="26"/>
          <w:u w:val="none"/>
          <w:rtl/>
        </w:rPr>
        <w:t>04</w:t>
      </w:r>
      <w:r w:rsidR="00B369CE" w:rsidRPr="002B0D6C">
        <w:rPr>
          <w:rFonts w:cs="David"/>
          <w:b w:val="0"/>
          <w:bCs w:val="0"/>
          <w:szCs w:val="26"/>
          <w:u w:val="none"/>
          <w:rtl/>
        </w:rPr>
        <w:t>.</w:t>
      </w:r>
      <w:r w:rsidR="00CC117C" w:rsidRPr="002B0D6C">
        <w:rPr>
          <w:rFonts w:cs="David" w:hint="cs"/>
          <w:b w:val="0"/>
          <w:bCs w:val="0"/>
          <w:szCs w:val="26"/>
          <w:u w:val="none"/>
          <w:rtl/>
        </w:rPr>
        <w:t>2014</w:t>
      </w:r>
      <w:r w:rsidR="00B369CE" w:rsidRPr="002B0D6C">
        <w:rPr>
          <w:rFonts w:cs="David"/>
          <w:b w:val="0"/>
          <w:bCs w:val="0"/>
          <w:szCs w:val="26"/>
          <w:u w:val="none"/>
          <w:rtl/>
        </w:rPr>
        <w:t xml:space="preserve"> </w:t>
      </w:r>
      <w:r w:rsidR="00B369CE" w:rsidRPr="002B0D6C">
        <w:rPr>
          <w:rFonts w:cs="David" w:hint="cs"/>
          <w:b w:val="0"/>
          <w:bCs w:val="0"/>
          <w:szCs w:val="26"/>
          <w:u w:val="none"/>
          <w:rtl/>
        </w:rPr>
        <w:t xml:space="preserve">    </w:t>
      </w:r>
      <w:r w:rsidRPr="002B0D6C">
        <w:rPr>
          <w:rFonts w:cs="David" w:hint="cs"/>
          <w:b w:val="0"/>
          <w:bCs w:val="0"/>
          <w:szCs w:val="26"/>
          <w:u w:val="none"/>
          <w:rtl/>
        </w:rPr>
        <w:t>ח</w:t>
      </w:r>
      <w:r w:rsidR="00CC117C" w:rsidRPr="002B0D6C">
        <w:rPr>
          <w:rFonts w:cs="David"/>
          <w:b w:val="0"/>
          <w:bCs w:val="0"/>
          <w:szCs w:val="26"/>
          <w:u w:val="none"/>
          <w:rtl/>
        </w:rPr>
        <w:t>'    ב</w:t>
      </w:r>
      <w:r w:rsidR="00CC117C" w:rsidRPr="002B0D6C">
        <w:rPr>
          <w:rFonts w:cs="David" w:hint="cs"/>
          <w:b w:val="0"/>
          <w:bCs w:val="0"/>
          <w:szCs w:val="26"/>
          <w:u w:val="none"/>
          <w:rtl/>
        </w:rPr>
        <w:t>ניסן</w:t>
      </w:r>
      <w:r w:rsidR="00B369CE" w:rsidRPr="002B0D6C">
        <w:rPr>
          <w:rFonts w:cs="David"/>
          <w:b w:val="0"/>
          <w:bCs w:val="0"/>
          <w:szCs w:val="26"/>
          <w:u w:val="none"/>
          <w:rtl/>
        </w:rPr>
        <w:t xml:space="preserve">    </w:t>
      </w:r>
      <w:r w:rsidR="00CC117C" w:rsidRPr="002B0D6C">
        <w:rPr>
          <w:rFonts w:cs="David" w:hint="cs"/>
          <w:b w:val="0"/>
          <w:bCs w:val="0"/>
          <w:szCs w:val="26"/>
          <w:u w:val="none"/>
          <w:rtl/>
        </w:rPr>
        <w:t>תשע</w:t>
      </w:r>
      <w:r w:rsidR="00CC117C">
        <w:rPr>
          <w:rFonts w:cs="David" w:hint="cs"/>
          <w:b w:val="0"/>
          <w:bCs w:val="0"/>
          <w:szCs w:val="26"/>
          <w:u w:val="none"/>
          <w:rtl/>
        </w:rPr>
        <w:t>"ד</w:t>
      </w:r>
      <w:r w:rsidR="00B369CE" w:rsidRPr="0035785D">
        <w:rPr>
          <w:rFonts w:cs="David"/>
          <w:b w:val="0"/>
          <w:bCs w:val="0"/>
          <w:szCs w:val="26"/>
          <w:u w:val="none"/>
          <w:rtl/>
        </w:rPr>
        <w:t xml:space="preserve">      </w:t>
      </w:r>
    </w:p>
    <w:p w:rsidR="00B369CE" w:rsidRPr="0035785D" w:rsidRDefault="00B369CE" w:rsidP="00B369CE">
      <w:pPr>
        <w:jc w:val="both"/>
        <w:rPr>
          <w:rFonts w:cs="David"/>
          <w:szCs w:val="28"/>
          <w:u w:val="none"/>
          <w:rtl/>
        </w:rPr>
      </w:pPr>
    </w:p>
    <w:p w:rsidR="00B369CE" w:rsidRDefault="00B369CE" w:rsidP="00B369CE">
      <w:pPr>
        <w:pStyle w:val="5"/>
        <w:rPr>
          <w:rtl/>
        </w:rPr>
      </w:pPr>
    </w:p>
    <w:p w:rsidR="00B369CE" w:rsidRPr="0035785D" w:rsidRDefault="00B369CE" w:rsidP="00E141EE">
      <w:pPr>
        <w:pStyle w:val="5"/>
        <w:rPr>
          <w:rtl/>
        </w:rPr>
      </w:pPr>
      <w:r w:rsidRPr="0035785D">
        <w:rPr>
          <w:rtl/>
        </w:rPr>
        <w:t xml:space="preserve">מכרז פומבי  מספר </w:t>
      </w:r>
      <w:r w:rsidRPr="0035785D">
        <w:rPr>
          <w:rFonts w:hint="cs"/>
          <w:rtl/>
        </w:rPr>
        <w:t xml:space="preserve"> </w:t>
      </w:r>
      <w:r w:rsidR="00E141EE">
        <w:rPr>
          <w:rFonts w:hint="cs"/>
          <w:rtl/>
        </w:rPr>
        <w:t>38/2014</w:t>
      </w:r>
    </w:p>
    <w:p w:rsidR="00B369CE" w:rsidRPr="0035785D" w:rsidRDefault="00B369CE" w:rsidP="00E141EE">
      <w:pPr>
        <w:jc w:val="center"/>
        <w:rPr>
          <w:rFonts w:cs="David"/>
          <w:szCs w:val="28"/>
          <w:rtl/>
        </w:rPr>
      </w:pPr>
      <w:r w:rsidRPr="0035785D">
        <w:rPr>
          <w:rFonts w:cs="David" w:hint="cs"/>
          <w:szCs w:val="28"/>
          <w:rtl/>
        </w:rPr>
        <w:t>נושא</w:t>
      </w:r>
      <w:r w:rsidRPr="0035785D">
        <w:rPr>
          <w:rFonts w:cs="David"/>
          <w:szCs w:val="28"/>
          <w:rtl/>
        </w:rPr>
        <w:t xml:space="preserve">: </w:t>
      </w:r>
      <w:r w:rsidRPr="0035785D">
        <w:rPr>
          <w:rFonts w:cs="David" w:hint="cs"/>
          <w:szCs w:val="28"/>
          <w:rtl/>
        </w:rPr>
        <w:t xml:space="preserve"> </w:t>
      </w:r>
      <w:r w:rsidR="00EC3305">
        <w:rPr>
          <w:rFonts w:cs="David" w:hint="cs"/>
          <w:szCs w:val="28"/>
          <w:rtl/>
          <w:lang w:eastAsia="en-US"/>
        </w:rPr>
        <w:t xml:space="preserve">רכש ותחזוקת </w:t>
      </w:r>
      <w:r w:rsidR="00E141EE">
        <w:rPr>
          <w:rFonts w:cs="David" w:hint="cs"/>
          <w:szCs w:val="28"/>
          <w:rtl/>
          <w:lang w:eastAsia="en-US"/>
        </w:rPr>
        <w:t>מכונת צילום (העתקות)+סורק בפורמט רחב</w:t>
      </w:r>
    </w:p>
    <w:p w:rsidR="00B369CE" w:rsidRPr="0035785D" w:rsidRDefault="00B369CE" w:rsidP="00B369CE">
      <w:pPr>
        <w:pStyle w:val="aa"/>
        <w:ind w:left="0" w:firstLine="0"/>
        <w:rPr>
          <w:rtl/>
        </w:rPr>
      </w:pPr>
    </w:p>
    <w:p w:rsidR="00B369CE" w:rsidRPr="0035785D" w:rsidRDefault="00B369CE" w:rsidP="00B369CE">
      <w:pPr>
        <w:pStyle w:val="aa"/>
        <w:numPr>
          <w:ilvl w:val="0"/>
          <w:numId w:val="19"/>
        </w:numPr>
        <w:rPr>
          <w:b/>
          <w:bCs/>
        </w:rPr>
      </w:pPr>
      <w:r w:rsidRPr="0035785D">
        <w:rPr>
          <w:rFonts w:hint="cs"/>
          <w:b/>
          <w:bCs/>
          <w:rtl/>
        </w:rPr>
        <w:t>כללי:</w:t>
      </w:r>
    </w:p>
    <w:p w:rsidR="00B369CE" w:rsidRPr="0035785D" w:rsidRDefault="00B369CE" w:rsidP="00B369CE">
      <w:pPr>
        <w:pStyle w:val="aa"/>
        <w:ind w:left="0" w:right="570" w:firstLine="0"/>
        <w:rPr>
          <w:b/>
          <w:bCs/>
        </w:rPr>
      </w:pPr>
    </w:p>
    <w:p w:rsidR="00B369CE" w:rsidRPr="00FB60AF" w:rsidRDefault="00B369CE" w:rsidP="00B369CE">
      <w:pPr>
        <w:pStyle w:val="aa"/>
        <w:numPr>
          <w:ilvl w:val="1"/>
          <w:numId w:val="26"/>
        </w:numPr>
        <w:tabs>
          <w:tab w:val="left" w:pos="1225"/>
        </w:tabs>
        <w:spacing w:line="360" w:lineRule="auto"/>
        <w:ind w:left="1225" w:right="-284" w:hanging="850"/>
      </w:pPr>
      <w:r w:rsidRPr="00B37330">
        <w:rPr>
          <w:rFonts w:hint="cs"/>
          <w:rtl/>
        </w:rPr>
        <w:t xml:space="preserve">משטרת ישראל מבקשת לקבל הצעות מחיר למכרז שבנדון. </w:t>
      </w:r>
    </w:p>
    <w:p w:rsidR="00E141EE" w:rsidRDefault="00E141EE" w:rsidP="00E141EE">
      <w:pPr>
        <w:pStyle w:val="aa"/>
        <w:numPr>
          <w:ilvl w:val="1"/>
          <w:numId w:val="18"/>
        </w:numPr>
        <w:tabs>
          <w:tab w:val="left" w:pos="1225"/>
        </w:tabs>
        <w:spacing w:line="360" w:lineRule="auto"/>
        <w:ind w:left="1225" w:right="-284" w:hanging="850"/>
      </w:pPr>
      <w:r>
        <w:rPr>
          <w:rFonts w:hint="cs"/>
          <w:rtl/>
        </w:rPr>
        <w:t>הנכם מוזמנים להשתתף במכרז</w:t>
      </w:r>
      <w:r>
        <w:rPr>
          <w:rFonts w:hint="cs"/>
        </w:rPr>
        <w:t xml:space="preserve"> </w:t>
      </w:r>
      <w:r w:rsidR="006D44FF">
        <w:rPr>
          <w:rFonts w:hint="cs"/>
          <w:rtl/>
        </w:rPr>
        <w:t xml:space="preserve">לרכש מכונת צילום (העתקות) הכוללת </w:t>
      </w:r>
      <w:r w:rsidRPr="0007391D">
        <w:rPr>
          <w:rFonts w:hint="cs"/>
          <w:rtl/>
        </w:rPr>
        <w:t>סורק בפורמט רחב</w:t>
      </w:r>
      <w:r>
        <w:rPr>
          <w:rFonts w:hint="cs"/>
          <w:rtl/>
        </w:rPr>
        <w:t>.</w:t>
      </w:r>
    </w:p>
    <w:p w:rsidR="00B369CE" w:rsidRPr="001C22FA" w:rsidRDefault="00B369CE" w:rsidP="001C22FA">
      <w:pPr>
        <w:pStyle w:val="aa"/>
        <w:numPr>
          <w:ilvl w:val="1"/>
          <w:numId w:val="26"/>
        </w:numPr>
        <w:tabs>
          <w:tab w:val="left" w:pos="1225"/>
        </w:tabs>
        <w:spacing w:line="360" w:lineRule="auto"/>
        <w:ind w:left="1225" w:right="-284" w:hanging="850"/>
      </w:pPr>
      <w:r w:rsidRPr="001C22FA">
        <w:rPr>
          <w:rFonts w:hint="cs"/>
          <w:rtl/>
        </w:rPr>
        <w:t xml:space="preserve">את מסמכי המכרז ניתן לקבל תמורת תשלום של </w:t>
      </w:r>
      <w:r w:rsidR="001C22FA" w:rsidRPr="001C22FA">
        <w:rPr>
          <w:rFonts w:hint="cs"/>
          <w:rtl/>
        </w:rPr>
        <w:t>200</w:t>
      </w:r>
      <w:r w:rsidRPr="001C22FA">
        <w:rPr>
          <w:rFonts w:hint="cs"/>
          <w:rtl/>
        </w:rPr>
        <w:t xml:space="preserve"> ₪ בלבד (שלא יוחזרו) אשר יש להפקיד בבנק הדואר לחשבון מספר 7- 025106  בציון מספר מכרז. לתשומת לבכם, לא ניתן לשלם בגין רכישת מסמכי המכרז במשרדנו. </w:t>
      </w:r>
    </w:p>
    <w:p w:rsidR="00B369CE" w:rsidRPr="00FB60AF" w:rsidRDefault="00B369CE" w:rsidP="00B369CE">
      <w:pPr>
        <w:pStyle w:val="aa"/>
        <w:numPr>
          <w:ilvl w:val="1"/>
          <w:numId w:val="26"/>
        </w:numPr>
        <w:tabs>
          <w:tab w:val="left" w:pos="1225"/>
        </w:tabs>
        <w:spacing w:line="360" w:lineRule="auto"/>
        <w:ind w:left="1225" w:right="-284" w:hanging="850"/>
      </w:pPr>
      <w:r w:rsidRPr="009F3E77">
        <w:rPr>
          <w:rtl/>
        </w:rPr>
        <w:t xml:space="preserve">טפסי המכרז ימסרו כנגד הצגת הקבלה במשטרת ישראל, </w:t>
      </w:r>
      <w:r>
        <w:rPr>
          <w:rFonts w:hint="cs"/>
          <w:rtl/>
        </w:rPr>
        <w:t>ב</w:t>
      </w:r>
      <w:r w:rsidRPr="009F3E77">
        <w:rPr>
          <w:rtl/>
        </w:rPr>
        <w:t xml:space="preserve">מחלקת הרכישות והמכירות, </w:t>
      </w:r>
      <w:r>
        <w:rPr>
          <w:rFonts w:hint="cs"/>
          <w:rtl/>
        </w:rPr>
        <w:t>הנמצאת ב</w:t>
      </w:r>
      <w:r w:rsidRPr="009F3E77">
        <w:rPr>
          <w:rtl/>
        </w:rPr>
        <w:t xml:space="preserve">רח' בעלי </w:t>
      </w:r>
      <w:r>
        <w:rPr>
          <w:rFonts w:hint="cs"/>
          <w:rtl/>
        </w:rPr>
        <w:t>ה</w:t>
      </w:r>
      <w:r w:rsidRPr="009F3E77">
        <w:rPr>
          <w:rtl/>
        </w:rPr>
        <w:t>מלאכה 41 א.ת. רמלה.</w:t>
      </w:r>
      <w:r>
        <w:rPr>
          <w:rtl/>
        </w:rPr>
        <w:t xml:space="preserve"> </w:t>
      </w:r>
      <w:r w:rsidRPr="00FB60AF">
        <w:rPr>
          <w:rtl/>
        </w:rPr>
        <w:t>מודגש בזאת כי הקבלה אינה ניתנת להעברה.</w:t>
      </w:r>
    </w:p>
    <w:p w:rsidR="00B369CE" w:rsidRPr="00A066C0" w:rsidRDefault="00B369CE" w:rsidP="00B369CE">
      <w:pPr>
        <w:pStyle w:val="aa"/>
        <w:numPr>
          <w:ilvl w:val="1"/>
          <w:numId w:val="26"/>
        </w:numPr>
        <w:tabs>
          <w:tab w:val="left" w:pos="1225"/>
        </w:tabs>
        <w:spacing w:line="360" w:lineRule="auto"/>
        <w:ind w:left="1225" w:right="-284" w:hanging="850"/>
      </w:pPr>
      <w:r w:rsidRPr="00A066C0">
        <w:rPr>
          <w:rFonts w:hint="cs"/>
          <w:rtl/>
        </w:rPr>
        <w:t>לצו</w:t>
      </w:r>
      <w:r>
        <w:rPr>
          <w:rFonts w:hint="cs"/>
          <w:rtl/>
        </w:rPr>
        <w:t xml:space="preserve">רך קבלת מסמכי המכרז מומלץ לציין על גבי שובר התשלום </w:t>
      </w:r>
      <w:r w:rsidRPr="00A066C0">
        <w:rPr>
          <w:rFonts w:hint="cs"/>
          <w:rtl/>
        </w:rPr>
        <w:t>את מספר העוסק מורשה של החברה</w:t>
      </w:r>
      <w:r>
        <w:rPr>
          <w:rFonts w:hint="cs"/>
          <w:rtl/>
        </w:rPr>
        <w:t xml:space="preserve"> ו/או את מספר החברה במשטרה</w:t>
      </w:r>
      <w:r w:rsidRPr="00A066C0">
        <w:rPr>
          <w:rFonts w:hint="cs"/>
          <w:rtl/>
        </w:rPr>
        <w:t xml:space="preserve">. </w:t>
      </w:r>
    </w:p>
    <w:p w:rsidR="00B369CE" w:rsidRPr="007F061D" w:rsidRDefault="00B369CE" w:rsidP="00B369CE">
      <w:pPr>
        <w:jc w:val="both"/>
        <w:rPr>
          <w:rFonts w:cs="David"/>
          <w:b w:val="0"/>
          <w:bCs w:val="0"/>
          <w:szCs w:val="24"/>
          <w:u w:val="none"/>
          <w:rtl/>
        </w:rPr>
      </w:pPr>
    </w:p>
    <w:p w:rsidR="00B369CE" w:rsidRPr="001902C5" w:rsidRDefault="00B369CE" w:rsidP="009D0C1C">
      <w:pPr>
        <w:pStyle w:val="aa"/>
        <w:numPr>
          <w:ilvl w:val="0"/>
          <w:numId w:val="1"/>
        </w:numPr>
        <w:spacing w:line="360" w:lineRule="auto"/>
        <w:ind w:left="573" w:right="0" w:hanging="573"/>
        <w:rPr>
          <w:sz w:val="28"/>
          <w:szCs w:val="28"/>
          <w:u w:val="single"/>
          <w:rtl/>
        </w:rPr>
      </w:pPr>
      <w:r w:rsidRPr="009D0C1C">
        <w:rPr>
          <w:rFonts w:hint="cs"/>
          <w:b/>
          <w:bCs/>
          <w:sz w:val="28"/>
          <w:szCs w:val="28"/>
          <w:u w:val="single"/>
          <w:rtl/>
        </w:rPr>
        <w:t>ה</w:t>
      </w:r>
      <w:r w:rsidRPr="009D0C1C">
        <w:rPr>
          <w:b/>
          <w:bCs/>
          <w:sz w:val="28"/>
          <w:szCs w:val="28"/>
          <w:u w:val="single"/>
          <w:rtl/>
        </w:rPr>
        <w:t xml:space="preserve">מועד </w:t>
      </w:r>
      <w:r w:rsidRPr="009D0C1C">
        <w:rPr>
          <w:rFonts w:hint="cs"/>
          <w:b/>
          <w:bCs/>
          <w:sz w:val="28"/>
          <w:szCs w:val="28"/>
          <w:u w:val="single"/>
          <w:rtl/>
        </w:rPr>
        <w:t>ה</w:t>
      </w:r>
      <w:r w:rsidRPr="009D0C1C">
        <w:rPr>
          <w:b/>
          <w:bCs/>
          <w:sz w:val="28"/>
          <w:szCs w:val="28"/>
          <w:u w:val="single"/>
          <w:rtl/>
        </w:rPr>
        <w:t xml:space="preserve">אחרון להגשת הצעות </w:t>
      </w:r>
      <w:r w:rsidRPr="009D0C1C">
        <w:rPr>
          <w:rFonts w:hint="cs"/>
          <w:b/>
          <w:bCs/>
          <w:sz w:val="28"/>
          <w:szCs w:val="28"/>
          <w:u w:val="single"/>
          <w:rtl/>
        </w:rPr>
        <w:t xml:space="preserve">מחיר הינו יום ג' </w:t>
      </w:r>
      <w:r w:rsidR="009D0C1C" w:rsidRPr="009D0C1C">
        <w:rPr>
          <w:rFonts w:hint="cs"/>
          <w:b/>
          <w:bCs/>
          <w:sz w:val="28"/>
          <w:szCs w:val="28"/>
          <w:u w:val="single"/>
          <w:rtl/>
        </w:rPr>
        <w:t>27</w:t>
      </w:r>
      <w:r w:rsidR="00DB3988" w:rsidRPr="009D0C1C">
        <w:rPr>
          <w:rFonts w:hint="cs"/>
          <w:b/>
          <w:bCs/>
          <w:sz w:val="28"/>
          <w:szCs w:val="28"/>
          <w:u w:val="single"/>
          <w:rtl/>
        </w:rPr>
        <w:t>.</w:t>
      </w:r>
      <w:r w:rsidR="00AD674C" w:rsidRPr="009D0C1C">
        <w:rPr>
          <w:rFonts w:hint="cs"/>
          <w:b/>
          <w:bCs/>
          <w:sz w:val="28"/>
          <w:szCs w:val="28"/>
          <w:u w:val="single"/>
          <w:rtl/>
        </w:rPr>
        <w:t>05</w:t>
      </w:r>
      <w:r w:rsidR="00DB3988" w:rsidRPr="009D0C1C">
        <w:rPr>
          <w:rFonts w:hint="cs"/>
          <w:b/>
          <w:bCs/>
          <w:sz w:val="28"/>
          <w:szCs w:val="28"/>
          <w:u w:val="single"/>
          <w:rtl/>
        </w:rPr>
        <w:t>.2014</w:t>
      </w:r>
      <w:r w:rsidRPr="009D0C1C">
        <w:rPr>
          <w:rFonts w:hint="cs"/>
          <w:b/>
          <w:bCs/>
          <w:sz w:val="28"/>
          <w:szCs w:val="28"/>
          <w:u w:val="single"/>
          <w:rtl/>
        </w:rPr>
        <w:t xml:space="preserve"> עד השעה</w:t>
      </w:r>
      <w:r w:rsidRPr="001902C5">
        <w:rPr>
          <w:rFonts w:hint="cs"/>
          <w:b/>
          <w:bCs/>
          <w:sz w:val="28"/>
          <w:szCs w:val="28"/>
          <w:u w:val="single"/>
          <w:rtl/>
        </w:rPr>
        <w:t xml:space="preserve"> </w:t>
      </w:r>
      <w:r w:rsidR="00271479">
        <w:rPr>
          <w:b/>
          <w:bCs/>
          <w:sz w:val="28"/>
          <w:szCs w:val="28"/>
          <w:u w:val="single"/>
          <w:rtl/>
        </w:rPr>
        <w:t>14:0</w:t>
      </w:r>
      <w:r w:rsidR="00271479">
        <w:rPr>
          <w:rFonts w:hint="cs"/>
          <w:b/>
          <w:bCs/>
          <w:sz w:val="28"/>
          <w:szCs w:val="28"/>
          <w:u w:val="single"/>
          <w:rtl/>
        </w:rPr>
        <w:t>0</w:t>
      </w:r>
      <w:r w:rsidRPr="001902C5">
        <w:rPr>
          <w:b/>
          <w:bCs/>
          <w:sz w:val="28"/>
          <w:szCs w:val="28"/>
          <w:u w:val="single"/>
          <w:rtl/>
        </w:rPr>
        <w:t>.</w:t>
      </w:r>
      <w:r w:rsidRPr="001902C5">
        <w:rPr>
          <w:sz w:val="28"/>
          <w:szCs w:val="28"/>
          <w:u w:val="single"/>
          <w:rtl/>
        </w:rPr>
        <w:t xml:space="preserve">  </w:t>
      </w:r>
    </w:p>
    <w:p w:rsidR="00B369CE" w:rsidRPr="0035785D" w:rsidRDefault="00B369CE" w:rsidP="00B369CE">
      <w:pPr>
        <w:jc w:val="both"/>
        <w:rPr>
          <w:rFonts w:cs="David"/>
          <w:b w:val="0"/>
          <w:bCs w:val="0"/>
          <w:szCs w:val="24"/>
          <w:u w:val="none"/>
          <w:rtl/>
        </w:rPr>
      </w:pPr>
    </w:p>
    <w:p w:rsidR="00B369CE" w:rsidRDefault="00B369CE" w:rsidP="00B369CE">
      <w:pPr>
        <w:pStyle w:val="aa"/>
        <w:numPr>
          <w:ilvl w:val="0"/>
          <w:numId w:val="1"/>
        </w:numPr>
        <w:ind w:right="0"/>
        <w:rPr>
          <w:b/>
          <w:bCs/>
        </w:rPr>
      </w:pPr>
      <w:r w:rsidRPr="0035785D">
        <w:rPr>
          <w:b/>
          <w:bCs/>
          <w:rtl/>
        </w:rPr>
        <w:t>תקופת ההתקשרות</w:t>
      </w:r>
      <w:r w:rsidRPr="0035785D">
        <w:rPr>
          <w:rFonts w:hint="cs"/>
          <w:b/>
          <w:bCs/>
          <w:rtl/>
        </w:rPr>
        <w:t>:</w:t>
      </w:r>
    </w:p>
    <w:p w:rsidR="00B369CE" w:rsidRPr="0035785D" w:rsidRDefault="00B369CE" w:rsidP="00B369CE">
      <w:pPr>
        <w:pStyle w:val="aa"/>
        <w:ind w:left="0" w:right="570" w:firstLine="0"/>
        <w:rPr>
          <w:b/>
          <w:bCs/>
        </w:rPr>
      </w:pPr>
    </w:p>
    <w:p w:rsidR="00B369CE" w:rsidRPr="00DB3988" w:rsidRDefault="00B369CE" w:rsidP="009630BB">
      <w:pPr>
        <w:pStyle w:val="aa"/>
        <w:numPr>
          <w:ilvl w:val="1"/>
          <w:numId w:val="1"/>
        </w:numPr>
        <w:tabs>
          <w:tab w:val="left" w:pos="1225"/>
          <w:tab w:val="num" w:pos="1494"/>
        </w:tabs>
        <w:spacing w:line="360" w:lineRule="auto"/>
        <w:ind w:left="1225" w:right="-284" w:hanging="850"/>
      </w:pPr>
      <w:r w:rsidRPr="00DB3988">
        <w:rPr>
          <w:rFonts w:hint="cs"/>
          <w:rtl/>
        </w:rPr>
        <w:t xml:space="preserve">תקופת ההתקשרות </w:t>
      </w:r>
      <w:r w:rsidRPr="009630BB">
        <w:rPr>
          <w:rFonts w:hint="cs"/>
          <w:rtl/>
        </w:rPr>
        <w:t xml:space="preserve">תהא למשך </w:t>
      </w:r>
      <w:r w:rsidR="009630BB" w:rsidRPr="009630BB">
        <w:rPr>
          <w:rFonts w:hint="cs"/>
          <w:b/>
          <w:bCs/>
          <w:rtl/>
        </w:rPr>
        <w:t>12</w:t>
      </w:r>
      <w:r w:rsidRPr="009630BB">
        <w:rPr>
          <w:rFonts w:hint="cs"/>
          <w:rtl/>
        </w:rPr>
        <w:t xml:space="preserve"> חודשים</w:t>
      </w:r>
      <w:r w:rsidR="009630BB">
        <w:rPr>
          <w:rFonts w:hint="cs"/>
          <w:rtl/>
        </w:rPr>
        <w:t xml:space="preserve"> + אופציה 48 חודשים, </w:t>
      </w:r>
      <w:r w:rsidRPr="00DB3988">
        <w:rPr>
          <w:rFonts w:hint="cs"/>
          <w:rtl/>
        </w:rPr>
        <w:t xml:space="preserve">החל מקביעת זוכה ע"י ועדת המכרזים. </w:t>
      </w:r>
    </w:p>
    <w:p w:rsidR="00B369CE" w:rsidRPr="00DB3988" w:rsidRDefault="00B369CE" w:rsidP="00B369CE">
      <w:pPr>
        <w:pStyle w:val="aa"/>
        <w:numPr>
          <w:ilvl w:val="1"/>
          <w:numId w:val="1"/>
        </w:numPr>
        <w:tabs>
          <w:tab w:val="left" w:pos="1225"/>
          <w:tab w:val="num" w:pos="1494"/>
        </w:tabs>
        <w:spacing w:line="360" w:lineRule="auto"/>
        <w:ind w:left="1225" w:right="-284" w:hanging="850"/>
      </w:pPr>
      <w:r w:rsidRPr="00DB3988">
        <w:rPr>
          <w:rFonts w:hint="cs"/>
          <w:rtl/>
        </w:rPr>
        <w:t>למשטרה שמורה האופציה להאריך את תקופת ההתקשרות בשנה נוספת או בחלקה ועד לשנתיים נוספות.</w:t>
      </w: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Fonts w:hint="cs"/>
          <w:rtl/>
        </w:rPr>
        <w:t xml:space="preserve">מימוש ההתקשרות לרבות בתקופת האופציה ייעשה בכפוף לאישור ועדת המכרזים ולמסירת הזמנה החתומה מטעם </w:t>
      </w:r>
      <w:proofErr w:type="spellStart"/>
      <w:r w:rsidRPr="00D17CE4">
        <w:rPr>
          <w:rFonts w:hint="cs"/>
          <w:rtl/>
        </w:rPr>
        <w:t>מורשי</w:t>
      </w:r>
      <w:proofErr w:type="spellEnd"/>
      <w:r w:rsidRPr="00D17CE4">
        <w:rPr>
          <w:rFonts w:hint="cs"/>
          <w:rtl/>
        </w:rPr>
        <w:t xml:space="preserve"> החתימה של המשטרה .</w:t>
      </w:r>
    </w:p>
    <w:p w:rsidR="00B369CE" w:rsidRDefault="00B369CE" w:rsidP="00B369CE">
      <w:pPr>
        <w:pStyle w:val="aa"/>
        <w:numPr>
          <w:ilvl w:val="1"/>
          <w:numId w:val="1"/>
        </w:numPr>
        <w:tabs>
          <w:tab w:val="left" w:pos="1225"/>
          <w:tab w:val="num" w:pos="1494"/>
        </w:tabs>
        <w:spacing w:line="360" w:lineRule="auto"/>
        <w:ind w:left="1225" w:right="-284" w:hanging="850"/>
      </w:pPr>
      <w:r w:rsidRPr="00D17CE4">
        <w:rPr>
          <w:rFonts w:hint="cs"/>
          <w:rtl/>
        </w:rPr>
        <w:t xml:space="preserve">ההתקשרות תהא כפופה לתקופת ניסיון במהלך </w:t>
      </w:r>
      <w:r w:rsidRPr="007A2907">
        <w:rPr>
          <w:rFonts w:hint="cs"/>
          <w:rtl/>
        </w:rPr>
        <w:t>6</w:t>
      </w:r>
      <w:r w:rsidRPr="00D17CE4">
        <w:rPr>
          <w:rFonts w:hint="cs"/>
          <w:rtl/>
        </w:rPr>
        <w:t xml:space="preserve"> החודשים הראשונים של מתן השרות ו/או אספקת המוצרים ("תקופת הניסיון"), בה ייבחנו המוצרים ו/או השירותים אותם יספק הזוכה ושאר מילוי התחייבויותיו . מילוי התחייבויות הספק באופן מלא מהווה תנאי מתלה למימוש סופי של ההתקשרות, המשטרה שומרת </w:t>
      </w:r>
      <w:r w:rsidRPr="00D17CE4">
        <w:rPr>
          <w:rFonts w:hint="cs"/>
          <w:rtl/>
        </w:rPr>
        <w:lastRenderedPageBreak/>
        <w:t>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Fonts w:hint="cs"/>
          <w:rtl/>
          <w:lang w:eastAsia="en-US"/>
        </w:rPr>
        <w:t>המשטרה רשאית בכל עת, משיקולים תקציביים 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rsidR="00B369CE" w:rsidRPr="00FA6478" w:rsidRDefault="00B369CE" w:rsidP="00B369CE">
      <w:pPr>
        <w:jc w:val="both"/>
        <w:rPr>
          <w:rFonts w:cs="David"/>
          <w:b w:val="0"/>
          <w:bCs w:val="0"/>
          <w:szCs w:val="24"/>
          <w:u w:val="none"/>
          <w:rtl/>
        </w:rPr>
      </w:pPr>
    </w:p>
    <w:p w:rsidR="00B369CE" w:rsidRPr="0035785D" w:rsidRDefault="00B369CE" w:rsidP="00B369CE">
      <w:pPr>
        <w:pStyle w:val="aa"/>
        <w:numPr>
          <w:ilvl w:val="0"/>
          <w:numId w:val="1"/>
        </w:numPr>
        <w:ind w:right="0"/>
        <w:rPr>
          <w:b/>
          <w:bCs/>
        </w:rPr>
      </w:pPr>
      <w:r w:rsidRPr="0035785D">
        <w:rPr>
          <w:rFonts w:hint="cs"/>
          <w:b/>
          <w:bCs/>
          <w:rtl/>
        </w:rPr>
        <w:t>תנאים כלליים :</w:t>
      </w:r>
    </w:p>
    <w:p w:rsidR="00B369CE" w:rsidRPr="0035785D" w:rsidRDefault="00B369CE" w:rsidP="00B369CE">
      <w:pPr>
        <w:pStyle w:val="aa"/>
        <w:ind w:left="0" w:right="570" w:firstLine="0"/>
        <w:rPr>
          <w:b/>
          <w:bCs/>
        </w:rPr>
      </w:pPr>
    </w:p>
    <w:p w:rsidR="00B369CE" w:rsidRPr="00E63003" w:rsidRDefault="00B369CE" w:rsidP="004D5C91">
      <w:pPr>
        <w:pStyle w:val="aa"/>
        <w:numPr>
          <w:ilvl w:val="1"/>
          <w:numId w:val="1"/>
        </w:numPr>
        <w:tabs>
          <w:tab w:val="left" w:pos="1225"/>
        </w:tabs>
        <w:spacing w:line="360" w:lineRule="auto"/>
        <w:ind w:right="-284"/>
        <w:rPr>
          <w:lang w:eastAsia="en-US"/>
        </w:rPr>
      </w:pPr>
      <w:r w:rsidRPr="00E63003">
        <w:rPr>
          <w:rFonts w:hint="cs"/>
          <w:b/>
          <w:bCs/>
          <w:rtl/>
          <w:lang w:eastAsia="en-US"/>
        </w:rPr>
        <w:t>אחריות</w:t>
      </w:r>
      <w:r w:rsidRPr="00E63003">
        <w:rPr>
          <w:rFonts w:hint="cs"/>
          <w:rtl/>
          <w:lang w:eastAsia="en-US"/>
        </w:rPr>
        <w:t xml:space="preserve">: </w:t>
      </w:r>
      <w:r w:rsidR="00AF71EE" w:rsidRPr="00E63003">
        <w:rPr>
          <w:rFonts w:hint="cs"/>
          <w:rtl/>
          <w:lang w:eastAsia="en-US"/>
        </w:rPr>
        <w:t xml:space="preserve">אחריות במשך 24 חודשים מיום אספקת המוצר. </w:t>
      </w:r>
      <w:r w:rsidRPr="00E63003">
        <w:rPr>
          <w:rFonts w:hint="cs"/>
          <w:rtl/>
          <w:lang w:eastAsia="en-US"/>
        </w:rPr>
        <w:t xml:space="preserve">בהתאם לאמור בסעיף מספר </w:t>
      </w:r>
      <w:r w:rsidR="00EF26F2" w:rsidRPr="00E63003">
        <w:rPr>
          <w:rFonts w:hint="cs"/>
          <w:rtl/>
          <w:lang w:eastAsia="en-US"/>
        </w:rPr>
        <w:t>7</w:t>
      </w:r>
      <w:r w:rsidRPr="00E63003">
        <w:rPr>
          <w:rFonts w:hint="cs"/>
          <w:rtl/>
          <w:lang w:eastAsia="en-US"/>
        </w:rPr>
        <w:t xml:space="preserve"> ב</w:t>
      </w:r>
      <w:r w:rsidR="00247F68" w:rsidRPr="00E63003">
        <w:rPr>
          <w:rFonts w:hint="cs"/>
          <w:rtl/>
          <w:lang w:eastAsia="en-US"/>
        </w:rPr>
        <w:t>מסמכי ה</w:t>
      </w:r>
      <w:r w:rsidRPr="00E63003">
        <w:rPr>
          <w:rFonts w:hint="cs"/>
          <w:rtl/>
          <w:lang w:eastAsia="en-US"/>
        </w:rPr>
        <w:t>מפרט</w:t>
      </w:r>
      <w:r w:rsidR="00840002">
        <w:rPr>
          <w:rFonts w:hint="cs"/>
          <w:rtl/>
          <w:lang w:eastAsia="en-US"/>
        </w:rPr>
        <w:t xml:space="preserve"> </w:t>
      </w:r>
      <w:r w:rsidR="00840002" w:rsidRPr="00840002">
        <w:rPr>
          <w:rtl/>
          <w:lang w:eastAsia="en-US"/>
        </w:rPr>
        <w:t xml:space="preserve">(להדגיש כי אחריות לראש </w:t>
      </w:r>
      <w:r w:rsidR="00840002">
        <w:rPr>
          <w:rtl/>
          <w:lang w:eastAsia="en-US"/>
        </w:rPr>
        <w:t>המכונה תינתן למשך כל חיי המוצר)</w:t>
      </w:r>
      <w:r w:rsidR="00247F68" w:rsidRPr="00E63003">
        <w:rPr>
          <w:rFonts w:hint="cs"/>
          <w:rtl/>
          <w:lang w:eastAsia="en-US"/>
        </w:rPr>
        <w:t>.</w:t>
      </w:r>
      <w:r w:rsidR="004D5C91">
        <w:rPr>
          <w:rFonts w:hint="cs"/>
          <w:rtl/>
          <w:lang w:eastAsia="en-US"/>
        </w:rPr>
        <w:t xml:space="preserve"> </w:t>
      </w:r>
      <w:r w:rsidR="004D5C91" w:rsidRPr="00DC1EAE">
        <w:rPr>
          <w:rFonts w:hint="cs"/>
          <w:b/>
          <w:bCs/>
          <w:rtl/>
          <w:lang w:eastAsia="en-US"/>
        </w:rPr>
        <w:t xml:space="preserve">לרבות </w:t>
      </w:r>
      <w:r w:rsidR="00D52948" w:rsidRPr="00DC1EAE">
        <w:rPr>
          <w:rFonts w:hint="cs"/>
          <w:b/>
          <w:bCs/>
          <w:rtl/>
          <w:lang w:eastAsia="en-US"/>
        </w:rPr>
        <w:t xml:space="preserve">10 </w:t>
      </w:r>
      <w:r w:rsidR="004D5C91" w:rsidRPr="00DC1EAE">
        <w:rPr>
          <w:rFonts w:hint="cs"/>
          <w:b/>
          <w:bCs/>
          <w:rtl/>
          <w:lang w:eastAsia="en-US"/>
        </w:rPr>
        <w:t>טונר</w:t>
      </w:r>
      <w:r w:rsidR="00D52948" w:rsidRPr="00DC1EAE">
        <w:rPr>
          <w:rFonts w:hint="cs"/>
          <w:b/>
          <w:bCs/>
          <w:rtl/>
          <w:lang w:eastAsia="en-US"/>
        </w:rPr>
        <w:t>ים</w:t>
      </w:r>
      <w:r w:rsidR="004D5C91" w:rsidRPr="00DC1EAE">
        <w:rPr>
          <w:rFonts w:hint="cs"/>
          <w:b/>
          <w:bCs/>
          <w:rtl/>
          <w:lang w:eastAsia="en-US"/>
        </w:rPr>
        <w:t>, דיו וחלקים הנדרשים ל</w:t>
      </w:r>
      <w:r w:rsidR="000D035B" w:rsidRPr="00DC1EAE">
        <w:rPr>
          <w:rFonts w:hint="cs"/>
          <w:b/>
          <w:bCs/>
          <w:rtl/>
          <w:lang w:eastAsia="en-US"/>
        </w:rPr>
        <w:t>התקנה, החלפה ו</w:t>
      </w:r>
      <w:r w:rsidR="004D5C91" w:rsidRPr="00DC1EAE">
        <w:rPr>
          <w:rFonts w:hint="cs"/>
          <w:b/>
          <w:bCs/>
          <w:rtl/>
          <w:lang w:eastAsia="en-US"/>
        </w:rPr>
        <w:t>תיקון.</w:t>
      </w:r>
    </w:p>
    <w:p w:rsidR="009F185F" w:rsidRPr="00E63003" w:rsidRDefault="008A4C41" w:rsidP="00E63003">
      <w:pPr>
        <w:pStyle w:val="aa"/>
        <w:numPr>
          <w:ilvl w:val="1"/>
          <w:numId w:val="1"/>
        </w:numPr>
        <w:tabs>
          <w:tab w:val="left" w:pos="1225"/>
          <w:tab w:val="num" w:pos="1494"/>
        </w:tabs>
        <w:spacing w:line="360" w:lineRule="auto"/>
        <w:ind w:left="1225" w:right="-284" w:hanging="850"/>
        <w:rPr>
          <w:lang w:eastAsia="en-US"/>
        </w:rPr>
      </w:pPr>
      <w:r>
        <w:rPr>
          <w:rFonts w:hint="cs"/>
          <w:b/>
          <w:bCs/>
          <w:rtl/>
          <w:lang w:eastAsia="en-US"/>
        </w:rPr>
        <w:t xml:space="preserve">שירותי תחזוקה </w:t>
      </w:r>
      <w:r w:rsidR="00E63003" w:rsidRPr="00E63003">
        <w:rPr>
          <w:rFonts w:hint="cs"/>
          <w:b/>
          <w:bCs/>
          <w:rtl/>
          <w:lang w:eastAsia="en-US"/>
        </w:rPr>
        <w:t>מעבר לתקופת האחריות</w:t>
      </w:r>
      <w:r w:rsidR="00E63003" w:rsidRPr="00E63003">
        <w:rPr>
          <w:rFonts w:hint="cs"/>
          <w:rtl/>
          <w:lang w:eastAsia="en-US"/>
        </w:rPr>
        <w:t>: התשלום עבור שירותי התחזוקה שמעבר לתקופת האחריות</w:t>
      </w:r>
      <w:r w:rsidR="00E63003">
        <w:rPr>
          <w:rFonts w:hint="cs"/>
          <w:rtl/>
          <w:lang w:eastAsia="en-US"/>
        </w:rPr>
        <w:t>, יחושב בהתאם לפעימות המונה עליהם תצביע המכונ</w:t>
      </w:r>
      <w:r w:rsidR="00E63003" w:rsidRPr="008A4C41">
        <w:rPr>
          <w:rFonts w:hint="cs"/>
          <w:rtl/>
          <w:lang w:eastAsia="en-US"/>
        </w:rPr>
        <w:t>ה</w:t>
      </w:r>
      <w:r w:rsidRPr="008A4C41">
        <w:rPr>
          <w:rFonts w:hint="cs"/>
          <w:sz w:val="24"/>
          <w:rtl/>
        </w:rPr>
        <w:t xml:space="preserve"> (עבור כל מטר שיעבור במכונה) </w:t>
      </w:r>
      <w:r w:rsidR="00E63003">
        <w:rPr>
          <w:rFonts w:hint="cs"/>
          <w:rtl/>
          <w:lang w:eastAsia="en-US"/>
        </w:rPr>
        <w:t xml:space="preserve">ובהתאם להצעת המחיר בפריט מספר 2. יודגש </w:t>
      </w:r>
      <w:r>
        <w:rPr>
          <w:rFonts w:hint="cs"/>
          <w:rtl/>
          <w:lang w:eastAsia="en-US"/>
        </w:rPr>
        <w:t xml:space="preserve">כי, הצעת המחיר עבור פעימת מונה, </w:t>
      </w:r>
      <w:r w:rsidR="00E63003">
        <w:rPr>
          <w:rFonts w:hint="cs"/>
          <w:rtl/>
          <w:lang w:eastAsia="en-US"/>
        </w:rPr>
        <w:t>כוללת את כלל שירותי התחזוקה הנדרשים לרבות:</w:t>
      </w:r>
      <w:r w:rsidR="00E63003" w:rsidRPr="00E63003">
        <w:rPr>
          <w:rFonts w:hint="cs"/>
          <w:rtl/>
          <w:lang w:eastAsia="en-US"/>
        </w:rPr>
        <w:t xml:space="preserve"> </w:t>
      </w:r>
      <w:r w:rsidR="00962C53" w:rsidRPr="00E63003">
        <w:rPr>
          <w:rFonts w:hint="cs"/>
          <w:rtl/>
          <w:lang w:eastAsia="en-US"/>
        </w:rPr>
        <w:t xml:space="preserve">קריאת שירות ,שעת תיקון, </w:t>
      </w:r>
      <w:r w:rsidR="00C806F8" w:rsidRPr="00E63003">
        <w:rPr>
          <w:rFonts w:hint="cs"/>
          <w:rtl/>
          <w:lang w:eastAsia="en-US"/>
        </w:rPr>
        <w:t xml:space="preserve">טונר, דיו, </w:t>
      </w:r>
      <w:r w:rsidR="00A84D6A" w:rsidRPr="00E63003">
        <w:rPr>
          <w:rFonts w:hint="cs"/>
          <w:rtl/>
          <w:lang w:eastAsia="en-US"/>
        </w:rPr>
        <w:t xml:space="preserve">טיפול תקופתי, טיפול מונע, </w:t>
      </w:r>
      <w:r w:rsidR="00962C53" w:rsidRPr="00E63003">
        <w:rPr>
          <w:rFonts w:hint="cs"/>
          <w:rtl/>
          <w:lang w:eastAsia="en-US"/>
        </w:rPr>
        <w:t>חלקים הנדרשים לתיקון וחלפים חדשים</w:t>
      </w:r>
      <w:r w:rsidR="00E63003">
        <w:rPr>
          <w:rFonts w:hint="cs"/>
          <w:rtl/>
          <w:lang w:eastAsia="en-US"/>
        </w:rPr>
        <w:t xml:space="preserve">, </w:t>
      </w:r>
      <w:r w:rsidR="00E63003" w:rsidRPr="00E63003">
        <w:rPr>
          <w:rtl/>
        </w:rPr>
        <w:t>כל חומר מתכלה, למעט נייר צילו</w:t>
      </w:r>
      <w:r w:rsidR="00E63003">
        <w:rPr>
          <w:rtl/>
        </w:rPr>
        <w:t>ם, הדרוש לפעולתם התקינה של מכונ</w:t>
      </w:r>
      <w:r w:rsidR="00E63003" w:rsidRPr="00E63003">
        <w:rPr>
          <w:rtl/>
        </w:rPr>
        <w:t>ת הצילום באופן שוטף</w:t>
      </w:r>
      <w:r w:rsidR="00E63003">
        <w:rPr>
          <w:rFonts w:hint="cs"/>
          <w:rtl/>
          <w:lang w:eastAsia="en-US"/>
        </w:rPr>
        <w:t>.</w:t>
      </w:r>
      <w:r w:rsidR="00E63003" w:rsidRPr="00E63003">
        <w:rPr>
          <w:rtl/>
        </w:rPr>
        <w:t xml:space="preserve"> כל תמורה </w:t>
      </w:r>
      <w:r w:rsidR="00E63003" w:rsidRPr="00E63003">
        <w:rPr>
          <w:rFonts w:hint="cs"/>
          <w:rtl/>
        </w:rPr>
        <w:t>נוספת</w:t>
      </w:r>
      <w:r w:rsidR="00E63003" w:rsidRPr="00E63003">
        <w:rPr>
          <w:rtl/>
        </w:rPr>
        <w:t xml:space="preserve"> לא תשולם</w:t>
      </w:r>
      <w:r w:rsidR="00E63003" w:rsidRPr="00E63003">
        <w:rPr>
          <w:rFonts w:hint="cs"/>
          <w:rtl/>
        </w:rPr>
        <w:t>!</w:t>
      </w:r>
    </w:p>
    <w:p w:rsidR="008A4C41" w:rsidRPr="0066754A" w:rsidRDefault="008A4C41" w:rsidP="008A4C41">
      <w:pPr>
        <w:pStyle w:val="aa"/>
        <w:numPr>
          <w:ilvl w:val="2"/>
          <w:numId w:val="1"/>
        </w:numPr>
        <w:spacing w:line="360" w:lineRule="auto"/>
        <w:ind w:right="570"/>
      </w:pPr>
      <w:r w:rsidRPr="0066754A">
        <w:rPr>
          <w:rFonts w:hint="cs"/>
          <w:rtl/>
        </w:rPr>
        <w:t>תשלום עבור שירותי התחזוקה יהיה - מחיר המציע לפריט מס' 2 עבור כל פעימת מונה (מטר שיעבור במכונה).</w:t>
      </w:r>
    </w:p>
    <w:p w:rsidR="006222B8" w:rsidRPr="00E63003" w:rsidRDefault="00E14432" w:rsidP="006222B8">
      <w:pPr>
        <w:pStyle w:val="aa"/>
        <w:numPr>
          <w:ilvl w:val="1"/>
          <w:numId w:val="1"/>
        </w:numPr>
        <w:tabs>
          <w:tab w:val="left" w:pos="1225"/>
          <w:tab w:val="num" w:pos="1494"/>
        </w:tabs>
        <w:spacing w:line="360" w:lineRule="auto"/>
        <w:ind w:left="1225" w:right="-284" w:hanging="850"/>
        <w:rPr>
          <w:lang w:eastAsia="en-US"/>
        </w:rPr>
      </w:pPr>
      <w:r>
        <w:rPr>
          <w:rFonts w:hint="cs"/>
          <w:rtl/>
          <w:lang w:eastAsia="en-US"/>
        </w:rPr>
        <w:t xml:space="preserve">רכש גלילי נייר, מעבר לאספקת והתקנת </w:t>
      </w:r>
      <w:r w:rsidR="00F6027C" w:rsidRPr="00E63003">
        <w:rPr>
          <w:rFonts w:hint="cs"/>
          <w:rtl/>
          <w:lang w:eastAsia="en-US"/>
        </w:rPr>
        <w:t>2 הגלילים הראשונים שכלולים במחיר</w:t>
      </w:r>
      <w:r>
        <w:rPr>
          <w:rFonts w:hint="cs"/>
          <w:rtl/>
          <w:lang w:eastAsia="en-US"/>
        </w:rPr>
        <w:t xml:space="preserve"> פריט 1</w:t>
      </w:r>
      <w:r w:rsidR="00F6027C" w:rsidRPr="00E63003">
        <w:rPr>
          <w:rFonts w:hint="cs"/>
          <w:rtl/>
          <w:lang w:eastAsia="en-US"/>
        </w:rPr>
        <w:t>, יהיה בנפרד ולא בהכרח מהספק הזוכה.</w:t>
      </w:r>
    </w:p>
    <w:p w:rsidR="00B369CE" w:rsidRPr="00F03181" w:rsidRDefault="00B369CE" w:rsidP="00EF26F2">
      <w:pPr>
        <w:pStyle w:val="aa"/>
        <w:numPr>
          <w:ilvl w:val="1"/>
          <w:numId w:val="1"/>
        </w:numPr>
        <w:tabs>
          <w:tab w:val="left" w:pos="1225"/>
          <w:tab w:val="num" w:pos="1494"/>
        </w:tabs>
        <w:spacing w:line="360" w:lineRule="auto"/>
        <w:ind w:left="1225" w:right="-284" w:hanging="850"/>
        <w:rPr>
          <w:lang w:eastAsia="en-US"/>
        </w:rPr>
      </w:pPr>
      <w:r w:rsidRPr="00F03181">
        <w:rPr>
          <w:rFonts w:hint="cs"/>
          <w:b/>
          <w:bCs/>
          <w:rtl/>
          <w:lang w:eastAsia="en-US"/>
        </w:rPr>
        <w:t>זמן אספקה</w:t>
      </w:r>
      <w:r w:rsidR="00F96DD6" w:rsidRPr="00F03181">
        <w:rPr>
          <w:rFonts w:hint="cs"/>
          <w:rtl/>
          <w:lang w:eastAsia="en-US"/>
        </w:rPr>
        <w:t xml:space="preserve">: זמן האספקה </w:t>
      </w:r>
      <w:r w:rsidRPr="00F03181">
        <w:rPr>
          <w:rFonts w:hint="cs"/>
          <w:rtl/>
          <w:lang w:eastAsia="en-US"/>
        </w:rPr>
        <w:t xml:space="preserve">יהיה בתוך </w:t>
      </w:r>
      <w:r w:rsidR="00EF26F2" w:rsidRPr="00F03181">
        <w:rPr>
          <w:rFonts w:hint="cs"/>
          <w:rtl/>
          <w:lang w:eastAsia="en-US"/>
        </w:rPr>
        <w:t xml:space="preserve">20 ימי עבודה </w:t>
      </w:r>
      <w:r w:rsidRPr="00F03181">
        <w:rPr>
          <w:rFonts w:hint="cs"/>
          <w:rtl/>
          <w:lang w:eastAsia="en-US"/>
        </w:rPr>
        <w:t>מיום משלוח ההזמנה ע"י גורמי המשטרה המוסמכים</w:t>
      </w:r>
      <w:r w:rsidR="009224AA">
        <w:rPr>
          <w:rFonts w:hint="cs"/>
          <w:rtl/>
          <w:lang w:eastAsia="en-US"/>
        </w:rPr>
        <w:t xml:space="preserve"> + אישור קבלה ע"י הספק</w:t>
      </w:r>
      <w:r w:rsidRPr="00F03181">
        <w:rPr>
          <w:rFonts w:hint="cs"/>
          <w:rtl/>
          <w:lang w:eastAsia="en-US"/>
        </w:rPr>
        <w:t xml:space="preserve">.   </w:t>
      </w:r>
    </w:p>
    <w:p w:rsidR="00B369CE" w:rsidRPr="00F03181" w:rsidRDefault="00B369CE" w:rsidP="00156563">
      <w:pPr>
        <w:pStyle w:val="aa"/>
        <w:numPr>
          <w:ilvl w:val="1"/>
          <w:numId w:val="1"/>
        </w:numPr>
        <w:tabs>
          <w:tab w:val="left" w:pos="1225"/>
          <w:tab w:val="num" w:pos="1494"/>
        </w:tabs>
        <w:spacing w:line="360" w:lineRule="auto"/>
        <w:ind w:left="1225" w:right="-284" w:hanging="850"/>
        <w:rPr>
          <w:lang w:eastAsia="en-US"/>
        </w:rPr>
      </w:pPr>
      <w:r w:rsidRPr="00F03181">
        <w:rPr>
          <w:rFonts w:hint="cs"/>
          <w:b/>
          <w:bCs/>
          <w:rtl/>
          <w:lang w:eastAsia="en-US"/>
        </w:rPr>
        <w:t>החלפת דגמים</w:t>
      </w:r>
      <w:r w:rsidRPr="00F03181">
        <w:rPr>
          <w:rFonts w:hint="cs"/>
          <w:rtl/>
          <w:lang w:eastAsia="en-US"/>
        </w:rPr>
        <w:t>:</w:t>
      </w:r>
      <w:r w:rsidRPr="00F03181">
        <w:rPr>
          <w:rFonts w:hint="cs"/>
          <w:lang w:eastAsia="en-US"/>
        </w:rPr>
        <w:t xml:space="preserve"> </w:t>
      </w:r>
      <w:r w:rsidR="00156563" w:rsidRPr="00F03181">
        <w:rPr>
          <w:rFonts w:hint="cs"/>
          <w:rtl/>
          <w:lang w:eastAsia="en-US"/>
        </w:rPr>
        <w:t>במקרה בו יוחלף</w:t>
      </w:r>
      <w:r w:rsidRPr="00F03181">
        <w:rPr>
          <w:rFonts w:hint="cs"/>
          <w:rtl/>
          <w:lang w:eastAsia="en-US"/>
        </w:rPr>
        <w:t xml:space="preserve"> </w:t>
      </w:r>
      <w:r w:rsidR="00156563" w:rsidRPr="00F03181">
        <w:rPr>
          <w:rFonts w:hint="cs"/>
          <w:rtl/>
          <w:lang w:eastAsia="en-US"/>
        </w:rPr>
        <w:t>המוצר שאושר במוצר מתקד</w:t>
      </w:r>
      <w:r w:rsidRPr="00F03181">
        <w:rPr>
          <w:rFonts w:hint="cs"/>
          <w:rtl/>
          <w:lang w:eastAsia="en-US"/>
        </w:rPr>
        <w:t>ם יותר, המוצר יאושר</w:t>
      </w:r>
      <w:r w:rsidR="00156563" w:rsidRPr="00F03181">
        <w:rPr>
          <w:rFonts w:hint="cs"/>
          <w:rtl/>
          <w:lang w:eastAsia="en-US"/>
        </w:rPr>
        <w:t xml:space="preserve"> </w:t>
      </w:r>
      <w:r w:rsidRPr="00F03181">
        <w:rPr>
          <w:rFonts w:hint="cs"/>
          <w:rtl/>
          <w:lang w:eastAsia="en-US"/>
        </w:rPr>
        <w:t>ע"י המשטרה ויסופק במחיר שלא יעלה על המחיר שהוצע במכרז לפריט המקורי.</w:t>
      </w:r>
    </w:p>
    <w:p w:rsidR="00B369CE" w:rsidRPr="00F03181" w:rsidRDefault="00B369CE" w:rsidP="003A7D3B">
      <w:pPr>
        <w:pStyle w:val="aa"/>
        <w:numPr>
          <w:ilvl w:val="1"/>
          <w:numId w:val="1"/>
        </w:numPr>
        <w:tabs>
          <w:tab w:val="left" w:pos="1225"/>
          <w:tab w:val="num" w:pos="1494"/>
        </w:tabs>
        <w:spacing w:line="360" w:lineRule="auto"/>
        <w:ind w:left="1225" w:right="-284" w:hanging="850"/>
        <w:rPr>
          <w:lang w:eastAsia="en-US"/>
        </w:rPr>
      </w:pPr>
      <w:r w:rsidRPr="00F03181">
        <w:rPr>
          <w:rFonts w:hint="cs"/>
          <w:b/>
          <w:bCs/>
          <w:rtl/>
          <w:lang w:eastAsia="en-US"/>
        </w:rPr>
        <w:t>מקום האספקה</w:t>
      </w:r>
      <w:r w:rsidRPr="00F03181">
        <w:rPr>
          <w:rFonts w:hint="cs"/>
          <w:rtl/>
          <w:lang w:eastAsia="en-US"/>
        </w:rPr>
        <w:t xml:space="preserve">: הפריטים יסופקו </w:t>
      </w:r>
      <w:r w:rsidR="003A7D3B" w:rsidRPr="00F03181">
        <w:rPr>
          <w:rFonts w:hint="cs"/>
          <w:rtl/>
          <w:lang w:eastAsia="en-US"/>
        </w:rPr>
        <w:t>למטה ארצי רמלה, מחלקת הבינוי.</w:t>
      </w:r>
      <w:r w:rsidR="004B3561">
        <w:rPr>
          <w:rFonts w:hint="cs"/>
          <w:rtl/>
          <w:lang w:eastAsia="en-US"/>
        </w:rPr>
        <w:t xml:space="preserve"> רחוב בעלי המלאכה 41, רמלה.</w:t>
      </w:r>
    </w:p>
    <w:p w:rsidR="00B369CE" w:rsidRPr="00F03181" w:rsidRDefault="00B369CE" w:rsidP="00B369CE">
      <w:pPr>
        <w:pStyle w:val="aa"/>
        <w:numPr>
          <w:ilvl w:val="0"/>
          <w:numId w:val="1"/>
        </w:numPr>
        <w:ind w:right="0"/>
        <w:rPr>
          <w:b/>
          <w:bCs/>
        </w:rPr>
      </w:pPr>
      <w:r w:rsidRPr="00F03181">
        <w:rPr>
          <w:b/>
          <w:bCs/>
          <w:rtl/>
        </w:rPr>
        <w:t xml:space="preserve">תנאי ההתקשרות </w:t>
      </w:r>
      <w:r w:rsidRPr="00F03181">
        <w:rPr>
          <w:rFonts w:hint="cs"/>
          <w:b/>
          <w:bCs/>
          <w:rtl/>
        </w:rPr>
        <w:t>:</w:t>
      </w:r>
    </w:p>
    <w:p w:rsidR="00B369CE" w:rsidRPr="00F03181" w:rsidRDefault="00B369CE" w:rsidP="00B369CE">
      <w:pPr>
        <w:pStyle w:val="aa"/>
        <w:ind w:left="0" w:right="1137" w:firstLine="0"/>
        <w:rPr>
          <w:b/>
          <w:bCs/>
          <w:rtl/>
        </w:rPr>
      </w:pPr>
    </w:p>
    <w:p w:rsidR="00B369CE" w:rsidRPr="00F03181" w:rsidRDefault="00B369CE" w:rsidP="006813CB">
      <w:pPr>
        <w:pStyle w:val="aa"/>
        <w:numPr>
          <w:ilvl w:val="1"/>
          <w:numId w:val="1"/>
        </w:numPr>
        <w:tabs>
          <w:tab w:val="left" w:pos="1225"/>
          <w:tab w:val="num" w:pos="1494"/>
        </w:tabs>
        <w:spacing w:line="360" w:lineRule="auto"/>
        <w:ind w:left="1225" w:right="-284" w:hanging="850"/>
        <w:rPr>
          <w:lang w:eastAsia="en-US"/>
        </w:rPr>
      </w:pPr>
      <w:r w:rsidRPr="00F03181">
        <w:rPr>
          <w:rtl/>
          <w:lang w:eastAsia="en-US"/>
        </w:rPr>
        <w:t>הצעת המחיר ע"פ תנאי מכרז זה תהיה בתוקף למשך 90 יום מהמועד האחרון</w:t>
      </w:r>
      <w:r w:rsidRPr="00F03181">
        <w:rPr>
          <w:rFonts w:hint="cs"/>
          <w:rtl/>
          <w:lang w:eastAsia="en-US"/>
        </w:rPr>
        <w:t xml:space="preserve"> ל</w:t>
      </w:r>
      <w:r w:rsidRPr="00F03181">
        <w:rPr>
          <w:rtl/>
          <w:lang w:eastAsia="en-US"/>
        </w:rPr>
        <w:t>הגשת ההצעות.</w:t>
      </w:r>
      <w:r w:rsidRPr="00F03181">
        <w:rPr>
          <w:rFonts w:hint="cs"/>
          <w:rtl/>
          <w:lang w:eastAsia="en-US"/>
        </w:rPr>
        <w:t xml:space="preserve"> </w:t>
      </w:r>
      <w:r w:rsidRPr="00F03181">
        <w:rPr>
          <w:rtl/>
          <w:lang w:eastAsia="en-US"/>
        </w:rPr>
        <w:t>תוקף ההצעות המוגשות למכרז ניתן להארכה ב- 60 יום נוספים בהסכמת הצדדים</w:t>
      </w:r>
      <w:r w:rsidRPr="00F03181">
        <w:rPr>
          <w:rFonts w:hint="cs"/>
          <w:rtl/>
          <w:lang w:eastAsia="en-US"/>
        </w:rPr>
        <w:t xml:space="preserve"> . </w:t>
      </w:r>
    </w:p>
    <w:p w:rsidR="00B369CE" w:rsidRDefault="00B369CE" w:rsidP="00B369CE">
      <w:pPr>
        <w:pStyle w:val="aa"/>
        <w:numPr>
          <w:ilvl w:val="1"/>
          <w:numId w:val="1"/>
        </w:numPr>
        <w:tabs>
          <w:tab w:val="left" w:pos="1225"/>
          <w:tab w:val="num" w:pos="1494"/>
        </w:tabs>
        <w:spacing w:line="360" w:lineRule="auto"/>
        <w:ind w:left="1225" w:right="-284" w:hanging="850"/>
        <w:rPr>
          <w:lang w:eastAsia="en-US"/>
        </w:rPr>
      </w:pPr>
      <w:r w:rsidRPr="00D17CE4">
        <w:rPr>
          <w:rtl/>
          <w:lang w:eastAsia="en-US"/>
        </w:rPr>
        <w:t xml:space="preserve">הזוכה מתחייב, אם יידרש לכך ע"י </w:t>
      </w:r>
      <w:r w:rsidRPr="00D17CE4">
        <w:rPr>
          <w:rFonts w:hint="cs"/>
          <w:rtl/>
          <w:lang w:eastAsia="en-US"/>
        </w:rPr>
        <w:t>המזמין</w:t>
      </w:r>
      <w:r w:rsidRPr="00D17CE4">
        <w:rPr>
          <w:rtl/>
          <w:lang w:eastAsia="en-US"/>
        </w:rPr>
        <w:t>, להתקשר עמ</w:t>
      </w:r>
      <w:r w:rsidRPr="00D17CE4">
        <w:rPr>
          <w:rFonts w:hint="cs"/>
          <w:rtl/>
          <w:lang w:eastAsia="en-US"/>
        </w:rPr>
        <w:t>ו</w:t>
      </w:r>
      <w:r w:rsidRPr="00D17CE4">
        <w:rPr>
          <w:rtl/>
          <w:lang w:eastAsia="en-US"/>
        </w:rPr>
        <w:t xml:space="preserve"> תוך 15 יום בהתקשרות שתנאיה יהיו כמפורט </w:t>
      </w:r>
      <w:r w:rsidRPr="00D17CE4">
        <w:rPr>
          <w:rFonts w:hint="cs"/>
          <w:rtl/>
          <w:lang w:eastAsia="en-US"/>
        </w:rPr>
        <w:t xml:space="preserve">במכרז זה , </w:t>
      </w:r>
      <w:r w:rsidRPr="00D17CE4">
        <w:rPr>
          <w:rtl/>
          <w:lang w:eastAsia="en-US"/>
        </w:rPr>
        <w:t xml:space="preserve">לא קיים המציע התחייבותו כאמור לעיל, </w:t>
      </w:r>
      <w:r w:rsidRPr="00D17CE4">
        <w:rPr>
          <w:rFonts w:hint="cs"/>
          <w:rtl/>
          <w:lang w:eastAsia="en-US"/>
        </w:rPr>
        <w:t xml:space="preserve">יהא </w:t>
      </w:r>
      <w:r w:rsidRPr="00D17CE4">
        <w:rPr>
          <w:rFonts w:hint="cs"/>
          <w:rtl/>
          <w:lang w:eastAsia="en-US"/>
        </w:rPr>
        <w:lastRenderedPageBreak/>
        <w:t>המזמין</w:t>
      </w:r>
      <w:r w:rsidRPr="00D17CE4">
        <w:rPr>
          <w:rtl/>
          <w:lang w:eastAsia="en-US"/>
        </w:rPr>
        <w:t xml:space="preserve"> </w:t>
      </w:r>
      <w:r w:rsidRPr="00D17CE4">
        <w:rPr>
          <w:rFonts w:hint="cs"/>
          <w:rtl/>
          <w:lang w:eastAsia="en-US"/>
        </w:rPr>
        <w:t xml:space="preserve">רשאי לדרוש סכום של 10,000 ש"ח </w:t>
      </w:r>
      <w:r w:rsidRPr="00D17CE4">
        <w:rPr>
          <w:rtl/>
          <w:lang w:eastAsia="en-US"/>
        </w:rPr>
        <w:t>כפיצויים קבועים ומוערכים מראש, בנוסף</w:t>
      </w:r>
      <w:r w:rsidRPr="00D17CE4">
        <w:rPr>
          <w:rFonts w:hint="cs"/>
          <w:rtl/>
          <w:lang w:eastAsia="en-US"/>
        </w:rPr>
        <w:t xml:space="preserve"> </w:t>
      </w:r>
      <w:r w:rsidRPr="00D17CE4">
        <w:rPr>
          <w:rtl/>
          <w:lang w:eastAsia="en-US"/>
        </w:rPr>
        <w:t>לזכות</w:t>
      </w:r>
      <w:r w:rsidRPr="00D17CE4">
        <w:rPr>
          <w:rFonts w:hint="cs"/>
          <w:rtl/>
          <w:lang w:eastAsia="en-US"/>
        </w:rPr>
        <w:t xml:space="preserve">ו </w:t>
      </w:r>
      <w:r w:rsidRPr="00D17CE4">
        <w:rPr>
          <w:rtl/>
          <w:lang w:eastAsia="en-US"/>
        </w:rPr>
        <w:t xml:space="preserve"> לכל סעד נוסף על פי כל דין בגין הפרת התחייבותו. </w:t>
      </w:r>
      <w:r w:rsidRPr="00D17CE4">
        <w:rPr>
          <w:rFonts w:hint="cs"/>
          <w:rtl/>
          <w:lang w:eastAsia="en-US"/>
        </w:rPr>
        <w:t xml:space="preserve"> </w:t>
      </w:r>
    </w:p>
    <w:p w:rsidR="00B369CE" w:rsidRPr="00D17CE4" w:rsidRDefault="00B369CE" w:rsidP="00B369CE">
      <w:pPr>
        <w:pStyle w:val="aa"/>
        <w:numPr>
          <w:ilvl w:val="1"/>
          <w:numId w:val="1"/>
        </w:numPr>
        <w:tabs>
          <w:tab w:val="left" w:pos="1225"/>
          <w:tab w:val="num" w:pos="1494"/>
        </w:tabs>
        <w:spacing w:line="360" w:lineRule="auto"/>
        <w:ind w:left="1225" w:right="-284" w:hanging="850"/>
        <w:rPr>
          <w:lang w:eastAsia="en-US"/>
        </w:rPr>
      </w:pPr>
      <w:r w:rsidRPr="00D17CE4">
        <w:rPr>
          <w:rtl/>
        </w:rPr>
        <w:t xml:space="preserve">תנאי התקשרות עם הזוכה במכרז יהיו עפ"י תנאי מכרז זה ותנאי ההזמנה שניתן לעיין בה במשרדנו. מובא בזאת לידיעת </w:t>
      </w:r>
      <w:r w:rsidRPr="00D17CE4">
        <w:rPr>
          <w:rFonts w:hint="cs"/>
          <w:rtl/>
        </w:rPr>
        <w:t>המציעים</w:t>
      </w:r>
      <w:r w:rsidRPr="00D17CE4">
        <w:rPr>
          <w:rtl/>
        </w:rPr>
        <w:t xml:space="preserve"> כי </w:t>
      </w:r>
      <w:r w:rsidRPr="00D17CE4">
        <w:rPr>
          <w:rFonts w:hint="cs"/>
          <w:rtl/>
        </w:rPr>
        <w:t>למזמין</w:t>
      </w:r>
      <w:r w:rsidRPr="00D17CE4">
        <w:rPr>
          <w:rtl/>
        </w:rPr>
        <w:t xml:space="preserve"> הזכות לשנות מתנאי ההזמנה, ככל שהדבר יידרש, על מנת להתאימה לתוצאות מכרז זה. הצעת </w:t>
      </w:r>
      <w:r w:rsidRPr="00D17CE4">
        <w:rPr>
          <w:rFonts w:hint="cs"/>
          <w:rtl/>
        </w:rPr>
        <w:t>מציע</w:t>
      </w:r>
      <w:r w:rsidRPr="00D17CE4">
        <w:rPr>
          <w:rtl/>
        </w:rPr>
        <w:t xml:space="preserve"> תחשב </w:t>
      </w:r>
      <w:proofErr w:type="spellStart"/>
      <w:r w:rsidRPr="00D17CE4">
        <w:rPr>
          <w:rtl/>
        </w:rPr>
        <w:t>כניתנה</w:t>
      </w:r>
      <w:proofErr w:type="spellEnd"/>
      <w:r w:rsidRPr="00D17CE4">
        <w:rPr>
          <w:rtl/>
        </w:rPr>
        <w:t xml:space="preserve"> לאחר שעיין ובדק את תנאי המכרז ו/או ההזמנה וכן כל יתר מסמכי מכרז זה והסכים להם.</w:t>
      </w:r>
    </w:p>
    <w:p w:rsidR="00B369CE" w:rsidRDefault="00B369CE" w:rsidP="00B369CE">
      <w:pPr>
        <w:pStyle w:val="aa"/>
        <w:numPr>
          <w:ilvl w:val="1"/>
          <w:numId w:val="1"/>
        </w:numPr>
        <w:tabs>
          <w:tab w:val="left" w:pos="1225"/>
          <w:tab w:val="num" w:pos="1494"/>
        </w:tabs>
        <w:spacing w:line="360" w:lineRule="auto"/>
        <w:ind w:left="1225" w:right="-284" w:hanging="850"/>
      </w:pPr>
      <w:r w:rsidRPr="00D17CE4">
        <w:rPr>
          <w:rtl/>
        </w:rPr>
        <w:t xml:space="preserve">אם קיים לעניין נושא ההתקשרות תקן ישראלי רשמי כמשמעותו בחוק התקנים </w:t>
      </w:r>
      <w:proofErr w:type="spellStart"/>
      <w:r w:rsidRPr="00D17CE4">
        <w:rPr>
          <w:rtl/>
        </w:rPr>
        <w:t>התשי"ג</w:t>
      </w:r>
      <w:proofErr w:type="spellEnd"/>
      <w:r w:rsidRPr="00D17CE4">
        <w:rPr>
          <w:rtl/>
        </w:rPr>
        <w:t xml:space="preserve">- 1953, </w:t>
      </w:r>
      <w:r w:rsidRPr="00D17CE4">
        <w:rPr>
          <w:rFonts w:hint="cs"/>
          <w:rtl/>
        </w:rPr>
        <w:t>י</w:t>
      </w:r>
      <w:r w:rsidRPr="00D17CE4">
        <w:rPr>
          <w:rtl/>
        </w:rPr>
        <w:t xml:space="preserve">ידרש הספק לעמוד בתקן. </w:t>
      </w:r>
    </w:p>
    <w:p w:rsidR="00B369CE" w:rsidRDefault="00B369CE" w:rsidP="00B369CE">
      <w:pPr>
        <w:pStyle w:val="aa"/>
        <w:numPr>
          <w:ilvl w:val="1"/>
          <w:numId w:val="1"/>
        </w:numPr>
        <w:tabs>
          <w:tab w:val="left" w:pos="1225"/>
          <w:tab w:val="num" w:pos="1494"/>
        </w:tabs>
        <w:spacing w:line="360" w:lineRule="auto"/>
        <w:ind w:left="1225" w:right="-284" w:hanging="850"/>
      </w:pPr>
      <w:r w:rsidRPr="00D17CE4">
        <w:rPr>
          <w:rFonts w:hint="cs"/>
          <w:rtl/>
        </w:rPr>
        <w:t xml:space="preserve">המצאת כל האישורים הנדרשים לפי חוק עסקאות גופים ציבוריים , </w:t>
      </w:r>
      <w:proofErr w:type="spellStart"/>
      <w:r w:rsidRPr="00D17CE4">
        <w:rPr>
          <w:rFonts w:hint="cs"/>
          <w:rtl/>
        </w:rPr>
        <w:t>התשל"ו</w:t>
      </w:r>
      <w:proofErr w:type="spellEnd"/>
      <w:r w:rsidRPr="00D17CE4">
        <w:rPr>
          <w:rFonts w:hint="cs"/>
          <w:rtl/>
        </w:rPr>
        <w:t xml:space="preserve"> 1976.</w:t>
      </w:r>
    </w:p>
    <w:p w:rsidR="00B369CE" w:rsidRPr="00F03181" w:rsidRDefault="00B369CE" w:rsidP="00B369CE">
      <w:pPr>
        <w:pStyle w:val="aa"/>
        <w:numPr>
          <w:ilvl w:val="1"/>
          <w:numId w:val="1"/>
        </w:numPr>
        <w:tabs>
          <w:tab w:val="left" w:pos="1225"/>
          <w:tab w:val="num" w:pos="1494"/>
        </w:tabs>
        <w:spacing w:line="360" w:lineRule="auto"/>
        <w:ind w:left="1225" w:right="-284" w:hanging="850"/>
      </w:pPr>
      <w:r w:rsidRPr="00F03181">
        <w:rPr>
          <w:rtl/>
        </w:rPr>
        <w:t xml:space="preserve">אספקת </w:t>
      </w:r>
      <w:r w:rsidRPr="00F03181">
        <w:rPr>
          <w:rFonts w:hint="cs"/>
          <w:rtl/>
        </w:rPr>
        <w:t>השירותים והטובין תהא</w:t>
      </w:r>
      <w:r w:rsidRPr="00F03181">
        <w:rPr>
          <w:rtl/>
        </w:rPr>
        <w:t xml:space="preserve"> </w:t>
      </w:r>
      <w:r w:rsidRPr="00F03181">
        <w:rPr>
          <w:rFonts w:hint="cs"/>
          <w:rtl/>
        </w:rPr>
        <w:t>ע"פ המפרט</w:t>
      </w:r>
      <w:r w:rsidRPr="00F03181">
        <w:rPr>
          <w:rtl/>
        </w:rPr>
        <w:t xml:space="preserve"> </w:t>
      </w:r>
      <w:proofErr w:type="spellStart"/>
      <w:r w:rsidRPr="00F03181">
        <w:rPr>
          <w:rtl/>
        </w:rPr>
        <w:t>המצ"ב</w:t>
      </w:r>
      <w:proofErr w:type="spellEnd"/>
      <w:r w:rsidRPr="00F03181">
        <w:rPr>
          <w:rtl/>
        </w:rPr>
        <w:t xml:space="preserve"> .</w:t>
      </w:r>
    </w:p>
    <w:p w:rsidR="00B369CE" w:rsidRPr="00F03181" w:rsidRDefault="00B369CE" w:rsidP="00451419">
      <w:pPr>
        <w:pStyle w:val="aa"/>
        <w:numPr>
          <w:ilvl w:val="1"/>
          <w:numId w:val="1"/>
        </w:numPr>
        <w:tabs>
          <w:tab w:val="left" w:pos="1225"/>
          <w:tab w:val="num" w:pos="1494"/>
        </w:tabs>
        <w:spacing w:line="360" w:lineRule="auto"/>
        <w:ind w:left="1225" w:right="-284" w:hanging="850"/>
      </w:pPr>
      <w:r w:rsidRPr="00F03181">
        <w:rPr>
          <w:rFonts w:hint="cs"/>
          <w:rtl/>
        </w:rPr>
        <w:t xml:space="preserve">סבר המציע כי יש במסמכי המכרז פגם ו/או ליקוי ו/או אי-בהירות ו/או חסר, חובה עליו להודיע על כך בכתב לנציג המשטרה בהתאם </w:t>
      </w:r>
      <w:r w:rsidRPr="00451419">
        <w:rPr>
          <w:rFonts w:hint="cs"/>
          <w:rtl/>
        </w:rPr>
        <w:t xml:space="preserve">לאמור בסעיף  </w:t>
      </w:r>
      <w:r w:rsidR="00451419">
        <w:rPr>
          <w:rFonts w:hint="cs"/>
          <w:rtl/>
        </w:rPr>
        <w:t>20</w:t>
      </w:r>
      <w:r w:rsidRPr="00F03181">
        <w:rPr>
          <w:rFonts w:hint="cs"/>
          <w:rtl/>
        </w:rPr>
        <w:t xml:space="preserve"> .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B369CE" w:rsidRDefault="00B369CE" w:rsidP="00B369CE">
      <w:pPr>
        <w:pStyle w:val="aa"/>
        <w:numPr>
          <w:ilvl w:val="1"/>
          <w:numId w:val="1"/>
        </w:numPr>
        <w:tabs>
          <w:tab w:val="left" w:pos="1225"/>
          <w:tab w:val="num" w:pos="1494"/>
        </w:tabs>
        <w:spacing w:line="360" w:lineRule="auto"/>
        <w:ind w:left="1225" w:right="-284" w:hanging="850"/>
      </w:pPr>
      <w:r w:rsidRPr="00D17CE4">
        <w:rPr>
          <w:rFonts w:hint="cs"/>
          <w:rtl/>
        </w:rPr>
        <w:t>במידה והספק הזוכה יהיה זכאי לתשלו</w:t>
      </w:r>
      <w:r w:rsidR="008D0D5A">
        <w:rPr>
          <w:rFonts w:hint="cs"/>
          <w:rtl/>
        </w:rPr>
        <w:t xml:space="preserve">מים כל שהם ממ"י והוא טרם העביר </w:t>
      </w:r>
      <w:r w:rsidRPr="00D17CE4">
        <w:rPr>
          <w:rFonts w:hint="cs"/>
          <w:rtl/>
        </w:rPr>
        <w:t>ערבות בנקאית לביצוע ככל שנדרשה, משטרת ישראל תהא רשאית לעכ</w:t>
      </w:r>
      <w:r w:rsidR="00333962">
        <w:rPr>
          <w:rFonts w:hint="cs"/>
          <w:rtl/>
        </w:rPr>
        <w:t xml:space="preserve">ב את התשלומים האמורים עד לגובה </w:t>
      </w:r>
      <w:r w:rsidRPr="00D17CE4">
        <w:rPr>
          <w:rFonts w:hint="cs"/>
          <w:rtl/>
        </w:rPr>
        <w:t>ערבות הביצוע עד למועד העברתה.</w:t>
      </w:r>
    </w:p>
    <w:p w:rsidR="00715330" w:rsidRDefault="00B369CE" w:rsidP="00B369CE">
      <w:pPr>
        <w:pStyle w:val="aa"/>
        <w:numPr>
          <w:ilvl w:val="1"/>
          <w:numId w:val="1"/>
        </w:numPr>
        <w:tabs>
          <w:tab w:val="left" w:pos="1225"/>
          <w:tab w:val="num" w:pos="1494"/>
        </w:tabs>
        <w:spacing w:line="360" w:lineRule="auto"/>
        <w:ind w:left="1225" w:right="-284" w:hanging="850"/>
      </w:pPr>
      <w:r w:rsidRPr="00715330">
        <w:rPr>
          <w:rFonts w:hint="cs"/>
          <w:b/>
          <w:bCs/>
          <w:rtl/>
        </w:rPr>
        <w:t>ביטוח</w:t>
      </w:r>
      <w:r w:rsidRPr="00D17CE4">
        <w:rPr>
          <w:rFonts w:hint="cs"/>
          <w:rtl/>
        </w:rPr>
        <w:t xml:space="preserve">: הספק מתחייב לבטח את עצמו בגין אחריותו על פי ההתקשרות נשוא מכרז זה וכנגד כל הסיכונים הנובעים ממנו. </w:t>
      </w:r>
    </w:p>
    <w:p w:rsidR="00B369CE" w:rsidRPr="00E1419D" w:rsidRDefault="00B369CE" w:rsidP="00B369CE">
      <w:pPr>
        <w:pStyle w:val="aa"/>
        <w:numPr>
          <w:ilvl w:val="1"/>
          <w:numId w:val="1"/>
        </w:numPr>
        <w:tabs>
          <w:tab w:val="left" w:pos="1225"/>
          <w:tab w:val="num" w:pos="1494"/>
        </w:tabs>
        <w:spacing w:line="360" w:lineRule="auto"/>
        <w:ind w:left="1225" w:right="-284" w:hanging="850"/>
      </w:pPr>
      <w:r w:rsidRPr="00D17CE4">
        <w:rPr>
          <w:rFonts w:hint="cs"/>
          <w:rtl/>
        </w:rPr>
        <w:t xml:space="preserve">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rsidR="00B369CE" w:rsidRPr="00E962D4" w:rsidRDefault="00B369CE" w:rsidP="00B369CE">
      <w:pPr>
        <w:pStyle w:val="aa"/>
        <w:numPr>
          <w:ilvl w:val="1"/>
          <w:numId w:val="1"/>
        </w:numPr>
        <w:tabs>
          <w:tab w:val="left" w:pos="1225"/>
          <w:tab w:val="num" w:pos="1494"/>
        </w:tabs>
        <w:spacing w:line="360" w:lineRule="auto"/>
        <w:ind w:left="1225" w:right="-284" w:hanging="850"/>
      </w:pPr>
      <w:r w:rsidRPr="00D17CE4">
        <w:rPr>
          <w:rtl/>
        </w:rPr>
        <w:t>החברה מתחייבת לפצות את מ"י בגין כל אובדן ,הפסד,</w:t>
      </w:r>
      <w:r>
        <w:rPr>
          <w:rFonts w:hint="cs"/>
          <w:rtl/>
        </w:rPr>
        <w:t xml:space="preserve"> </w:t>
      </w:r>
      <w:r w:rsidRPr="00D17CE4">
        <w:rPr>
          <w:rtl/>
        </w:rPr>
        <w:t>נזק מסוג כלשהו שיגרמו לה בגין ביצוע עבודה עפ"י ההתחייבות במכרז.</w:t>
      </w:r>
    </w:p>
    <w:p w:rsidR="00B369CE" w:rsidRPr="000E0D48" w:rsidRDefault="00B369CE" w:rsidP="00B369CE">
      <w:pPr>
        <w:pStyle w:val="aa"/>
        <w:ind w:firstLine="0"/>
        <w:rPr>
          <w:b/>
          <w:bCs/>
          <w:u w:val="single"/>
        </w:rPr>
      </w:pPr>
    </w:p>
    <w:p w:rsidR="00B369CE" w:rsidRPr="0035785D" w:rsidRDefault="00B369CE" w:rsidP="00B369CE">
      <w:pPr>
        <w:pStyle w:val="aa"/>
        <w:numPr>
          <w:ilvl w:val="0"/>
          <w:numId w:val="1"/>
        </w:numPr>
        <w:ind w:right="0"/>
        <w:rPr>
          <w:b/>
          <w:bCs/>
        </w:rPr>
      </w:pPr>
      <w:r w:rsidRPr="0035785D">
        <w:rPr>
          <w:rFonts w:hint="cs"/>
          <w:b/>
          <w:bCs/>
          <w:rtl/>
        </w:rPr>
        <w:t xml:space="preserve"> </w:t>
      </w:r>
      <w:r w:rsidRPr="0035785D">
        <w:rPr>
          <w:b/>
          <w:bCs/>
          <w:rtl/>
        </w:rPr>
        <w:t>בעלות על המפרט ועל ההצעה</w:t>
      </w:r>
      <w:r w:rsidRPr="0035785D">
        <w:rPr>
          <w:rFonts w:hint="cs"/>
          <w:b/>
          <w:bCs/>
          <w:rtl/>
        </w:rPr>
        <w:t>:</w:t>
      </w:r>
    </w:p>
    <w:p w:rsidR="00B369CE" w:rsidRPr="0035785D" w:rsidRDefault="00B369CE" w:rsidP="00B369CE">
      <w:pPr>
        <w:pStyle w:val="aa"/>
        <w:ind w:left="0" w:right="570" w:firstLine="0"/>
        <w:rPr>
          <w:b/>
          <w:bCs/>
          <w:rtl/>
        </w:rPr>
      </w:pP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tl/>
        </w:rPr>
        <w:t xml:space="preserve">מכרז זה והמפרט </w:t>
      </w:r>
      <w:proofErr w:type="spellStart"/>
      <w:r w:rsidRPr="00D17CE4">
        <w:rPr>
          <w:rtl/>
        </w:rPr>
        <w:t>המצ"ב</w:t>
      </w:r>
      <w:proofErr w:type="spellEnd"/>
      <w:r w:rsidRPr="00D17CE4">
        <w:rPr>
          <w:rtl/>
        </w:rPr>
        <w:t xml:space="preserve"> הוא קנינה הרוחני של המשטרה אשר מועבר לספק לצורך  הגשת הצעה בלבד.  אין לעשות בו שימוש שאינו לצורך הכנת ההצעה.</w:t>
      </w: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tl/>
        </w:rPr>
        <w:t xml:space="preserve">הצעת המציע תחשב </w:t>
      </w:r>
      <w:proofErr w:type="spellStart"/>
      <w:r w:rsidRPr="00D17CE4">
        <w:rPr>
          <w:rtl/>
        </w:rPr>
        <w:t>כנ</w:t>
      </w:r>
      <w:r w:rsidRPr="00D17CE4">
        <w:rPr>
          <w:rFonts w:hint="cs"/>
          <w:rtl/>
        </w:rPr>
        <w:t>י</w:t>
      </w:r>
      <w:r w:rsidRPr="00D17CE4">
        <w:rPr>
          <w:rtl/>
        </w:rPr>
        <w:t>תנה</w:t>
      </w:r>
      <w:proofErr w:type="spellEnd"/>
      <w:r w:rsidRPr="00D17CE4">
        <w:rPr>
          <w:rtl/>
        </w:rPr>
        <w:t xml:space="preserve"> ללא כל סוד מסחרי או סוד מקצועי והמציע ער לכך כי</w:t>
      </w:r>
      <w:r w:rsidRPr="00D17CE4">
        <w:rPr>
          <w:rFonts w:hint="cs"/>
          <w:rtl/>
        </w:rPr>
        <w:t xml:space="preserve"> </w:t>
      </w:r>
      <w:r w:rsidRPr="00D17CE4">
        <w:rPr>
          <w:rtl/>
        </w:rPr>
        <w:t>אם ייקבע כזוכה תועמד הצעתו לעיונם של המשתתפים במכרז.</w:t>
      </w: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tl/>
        </w:rPr>
        <w:t>רצה המציע למנוע עיון בחלקים של הצעתו בשל טענה לסוד מסחרי או סוד מקצועי,</w:t>
      </w:r>
      <w:r w:rsidRPr="00D17CE4">
        <w:rPr>
          <w:rFonts w:hint="cs"/>
          <w:rtl/>
        </w:rPr>
        <w:t xml:space="preserve"> </w:t>
      </w:r>
      <w:r w:rsidRPr="00D17CE4">
        <w:rPr>
          <w:rtl/>
        </w:rPr>
        <w:t xml:space="preserve">יציין בדף נפרד את החלקים כאמור תוך מתן נימוקים לטענתו בדבר היות החלקים </w:t>
      </w:r>
      <w:r w:rsidRPr="00D17CE4">
        <w:rPr>
          <w:rFonts w:hint="cs"/>
          <w:rtl/>
        </w:rPr>
        <w:t>כ</w:t>
      </w:r>
      <w:r w:rsidRPr="00D17CE4">
        <w:rPr>
          <w:rtl/>
        </w:rPr>
        <w:t xml:space="preserve">אמור בגדר סוד מקצועי. ההחלטה הסופית בדבר מניעת העיון בחלקים מהצעת </w:t>
      </w:r>
      <w:r w:rsidRPr="00D17CE4">
        <w:rPr>
          <w:rtl/>
        </w:rPr>
        <w:lastRenderedPageBreak/>
        <w:t xml:space="preserve">הזוכה נתונה בכל מקרה </w:t>
      </w:r>
      <w:r w:rsidRPr="00D17CE4">
        <w:rPr>
          <w:rFonts w:hint="cs"/>
          <w:rtl/>
        </w:rPr>
        <w:t>ל</w:t>
      </w:r>
      <w:r w:rsidRPr="00D17CE4">
        <w:rPr>
          <w:rtl/>
        </w:rPr>
        <w:t>שיקול דעתה של ועדת</w:t>
      </w:r>
      <w:r w:rsidRPr="00D17CE4">
        <w:rPr>
          <w:rFonts w:hint="cs"/>
          <w:rtl/>
        </w:rPr>
        <w:t xml:space="preserve"> </w:t>
      </w:r>
      <w:r w:rsidRPr="00D17CE4">
        <w:rPr>
          <w:rtl/>
        </w:rPr>
        <w:t>המכרזים.</w:t>
      </w:r>
      <w:r w:rsidRPr="00D17CE4">
        <w:rPr>
          <w:rFonts w:hint="cs"/>
          <w:rtl/>
        </w:rPr>
        <w:t xml:space="preserve"> מ</w:t>
      </w:r>
      <w:r w:rsidRPr="00D17CE4">
        <w:rPr>
          <w:rtl/>
        </w:rPr>
        <w:t>חירי ההצעה בכל מקרה, לא ייחשבו כסוד מסחרי או סוד מקצועי.</w:t>
      </w: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Fonts w:hint="cs"/>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B369CE" w:rsidRPr="00D17CE4" w:rsidRDefault="00B369CE" w:rsidP="00B369CE">
      <w:pPr>
        <w:pStyle w:val="aa"/>
        <w:numPr>
          <w:ilvl w:val="1"/>
          <w:numId w:val="1"/>
        </w:numPr>
        <w:tabs>
          <w:tab w:val="left" w:pos="1225"/>
          <w:tab w:val="num" w:pos="1494"/>
        </w:tabs>
        <w:spacing w:line="360" w:lineRule="auto"/>
        <w:ind w:left="1225" w:right="-284" w:hanging="850"/>
        <w:rPr>
          <w:rtl/>
        </w:rPr>
      </w:pPr>
      <w:r w:rsidRPr="00D17CE4">
        <w:rPr>
          <w:rtl/>
        </w:rPr>
        <w:t>ועדת המכרזים לא תדון בבקשה למניעת עיון בהצעת מציע בטענה של סוד מסחרי או  סוד מקצועי, אם היא אינה מנומקת ו/או בשל סימון גורף בהצעה.</w:t>
      </w:r>
    </w:p>
    <w:p w:rsidR="00B369CE" w:rsidRPr="0035785D" w:rsidRDefault="00B369CE" w:rsidP="00B369CE">
      <w:pPr>
        <w:tabs>
          <w:tab w:val="num" w:pos="1037"/>
          <w:tab w:val="num" w:pos="1083"/>
        </w:tabs>
        <w:jc w:val="both"/>
        <w:rPr>
          <w:rFonts w:cs="David"/>
          <w:b w:val="0"/>
          <w:bCs w:val="0"/>
          <w:szCs w:val="24"/>
          <w:u w:val="none"/>
        </w:rPr>
      </w:pPr>
    </w:p>
    <w:p w:rsidR="00B369CE" w:rsidRPr="0035785D" w:rsidRDefault="00B369CE" w:rsidP="00B369CE">
      <w:pPr>
        <w:pStyle w:val="aa"/>
        <w:numPr>
          <w:ilvl w:val="0"/>
          <w:numId w:val="1"/>
        </w:numPr>
        <w:ind w:right="0"/>
        <w:rPr>
          <w:b/>
          <w:bCs/>
        </w:rPr>
      </w:pPr>
      <w:r w:rsidRPr="0035785D">
        <w:rPr>
          <w:b/>
          <w:bCs/>
          <w:rtl/>
        </w:rPr>
        <w:t>העדפת תוצרת הארץ</w:t>
      </w:r>
      <w:r w:rsidRPr="0035785D">
        <w:rPr>
          <w:rFonts w:hint="cs"/>
          <w:b/>
          <w:bCs/>
          <w:rtl/>
        </w:rPr>
        <w:t>:</w:t>
      </w:r>
    </w:p>
    <w:p w:rsidR="00B369CE" w:rsidRPr="0035785D" w:rsidRDefault="00B369CE" w:rsidP="00B369CE">
      <w:pPr>
        <w:pStyle w:val="aa"/>
        <w:ind w:left="0" w:right="570" w:firstLine="0"/>
        <w:rPr>
          <w:b/>
          <w:bCs/>
        </w:rPr>
      </w:pPr>
    </w:p>
    <w:p w:rsidR="00B369CE" w:rsidRPr="00903BBA" w:rsidRDefault="00B369CE" w:rsidP="006C57D3">
      <w:pPr>
        <w:pStyle w:val="aa"/>
        <w:numPr>
          <w:ilvl w:val="1"/>
          <w:numId w:val="1"/>
        </w:numPr>
        <w:tabs>
          <w:tab w:val="left" w:pos="1225"/>
          <w:tab w:val="num" w:pos="1494"/>
        </w:tabs>
        <w:spacing w:line="360" w:lineRule="auto"/>
        <w:ind w:left="1225" w:right="-284" w:hanging="850"/>
      </w:pPr>
      <w:r w:rsidRPr="00D17CE4">
        <w:rPr>
          <w:rtl/>
        </w:rPr>
        <w:t xml:space="preserve">במסגרת אמת המידה של המחיר תינתן העדפה להצעות לרכישת טובין מתוצרת הארץ </w:t>
      </w:r>
      <w:r w:rsidRPr="00D17CE4">
        <w:rPr>
          <w:rFonts w:hint="cs"/>
          <w:rtl/>
        </w:rPr>
        <w:t>בשיעו</w:t>
      </w:r>
      <w:r w:rsidRPr="00D17CE4">
        <w:rPr>
          <w:rFonts w:hint="eastAsia"/>
          <w:rtl/>
        </w:rPr>
        <w:t>ר</w:t>
      </w:r>
      <w:r w:rsidRPr="00D17CE4">
        <w:rPr>
          <w:rtl/>
        </w:rPr>
        <w:t xml:space="preserve"> ש</w:t>
      </w:r>
      <w:r w:rsidRPr="006C57D3">
        <w:rPr>
          <w:rtl/>
        </w:rPr>
        <w:t xml:space="preserve">ל </w:t>
      </w:r>
      <w:r w:rsidRPr="006C57D3">
        <w:rPr>
          <w:rFonts w:hint="cs"/>
          <w:rtl/>
        </w:rPr>
        <w:t>15</w:t>
      </w:r>
      <w:r w:rsidRPr="006C57D3">
        <w:rPr>
          <w:rtl/>
        </w:rPr>
        <w:t xml:space="preserve">% </w:t>
      </w:r>
      <w:r w:rsidRPr="00D17CE4">
        <w:rPr>
          <w:rtl/>
        </w:rPr>
        <w:t>כהגדרת תקנות חובת המכרזים (העד</w:t>
      </w:r>
      <w:r w:rsidR="006C57D3">
        <w:rPr>
          <w:rtl/>
        </w:rPr>
        <w:t xml:space="preserve">פת תוצרת הארץ וחובת שיתוף </w:t>
      </w:r>
      <w:r w:rsidR="006C57D3" w:rsidRPr="00903BBA">
        <w:rPr>
          <w:rtl/>
        </w:rPr>
        <w:t>פעולה</w:t>
      </w:r>
      <w:r w:rsidR="006C57D3" w:rsidRPr="00903BBA">
        <w:rPr>
          <w:rFonts w:hint="cs"/>
          <w:rtl/>
        </w:rPr>
        <w:t xml:space="preserve"> </w:t>
      </w:r>
      <w:r w:rsidR="006C57D3" w:rsidRPr="00903BBA">
        <w:rPr>
          <w:rtl/>
        </w:rPr>
        <w:t>עסקי</w:t>
      </w:r>
      <w:r w:rsidR="006C57D3" w:rsidRPr="00903BBA">
        <w:rPr>
          <w:rFonts w:hint="cs"/>
          <w:rtl/>
        </w:rPr>
        <w:t xml:space="preserve"> </w:t>
      </w:r>
      <w:proofErr w:type="spellStart"/>
      <w:r w:rsidR="006C57D3" w:rsidRPr="00903BBA">
        <w:rPr>
          <w:rtl/>
        </w:rPr>
        <w:t>התשנ"ה</w:t>
      </w:r>
      <w:proofErr w:type="spellEnd"/>
      <w:r w:rsidR="006C57D3" w:rsidRPr="00903BBA">
        <w:rPr>
          <w:rFonts w:hint="cs"/>
          <w:rtl/>
        </w:rPr>
        <w:t xml:space="preserve"> </w:t>
      </w:r>
      <w:r w:rsidR="006C57D3" w:rsidRPr="00903BBA">
        <w:rPr>
          <w:rtl/>
        </w:rPr>
        <w:t>–</w:t>
      </w:r>
      <w:r w:rsidRPr="00903BBA">
        <w:rPr>
          <w:rtl/>
        </w:rPr>
        <w:t>1995(להלן:- "התקנות")</w:t>
      </w:r>
      <w:r w:rsidRPr="00903BBA">
        <w:rPr>
          <w:rFonts w:hint="cs"/>
          <w:rtl/>
        </w:rPr>
        <w:t xml:space="preserve">. </w:t>
      </w:r>
    </w:p>
    <w:p w:rsidR="00B369CE" w:rsidRPr="00903BBA" w:rsidRDefault="00B369CE" w:rsidP="00B369CE">
      <w:pPr>
        <w:pStyle w:val="aa"/>
        <w:numPr>
          <w:ilvl w:val="1"/>
          <w:numId w:val="1"/>
        </w:numPr>
        <w:tabs>
          <w:tab w:val="left" w:pos="1225"/>
          <w:tab w:val="num" w:pos="1494"/>
        </w:tabs>
        <w:spacing w:line="360" w:lineRule="auto"/>
        <w:ind w:left="1225" w:right="-284" w:hanging="850"/>
      </w:pPr>
      <w:r w:rsidRPr="00903BBA">
        <w:rPr>
          <w:rFonts w:hint="cs"/>
          <w:rtl/>
        </w:rPr>
        <w:t xml:space="preserve">יש להעביר אישור רו"ח שבו יפורט לכל פריט ופריט מה הוא שיעור המרכיב הישראלי. </w:t>
      </w: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tl/>
        </w:rPr>
        <w:t>ההעדפה כאמור תינתן בהתאם לקבוע בתקנות אלו.</w:t>
      </w: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rsidR="00B369CE" w:rsidRPr="001052F1" w:rsidRDefault="00B369CE" w:rsidP="001052F1">
      <w:pPr>
        <w:pStyle w:val="aa"/>
        <w:numPr>
          <w:ilvl w:val="1"/>
          <w:numId w:val="1"/>
        </w:numPr>
        <w:tabs>
          <w:tab w:val="left" w:pos="1225"/>
          <w:tab w:val="num" w:pos="1494"/>
        </w:tabs>
        <w:spacing w:line="360" w:lineRule="auto"/>
        <w:ind w:left="1225" w:right="-284" w:hanging="850"/>
      </w:pPr>
      <w:r w:rsidRPr="00D17CE4">
        <w:rPr>
          <w:rtl/>
        </w:rPr>
        <w:t>לתשומת לב המציע: מציע שלא צרף את האישור כאמור, לא יקבל כל העדפה.</w:t>
      </w:r>
    </w:p>
    <w:p w:rsidR="00B369CE" w:rsidRDefault="00B369CE" w:rsidP="00B369CE">
      <w:pPr>
        <w:pStyle w:val="aa"/>
        <w:numPr>
          <w:ilvl w:val="1"/>
          <w:numId w:val="1"/>
        </w:numPr>
        <w:tabs>
          <w:tab w:val="left" w:pos="1225"/>
          <w:tab w:val="num" w:pos="1494"/>
        </w:tabs>
        <w:spacing w:line="360" w:lineRule="auto"/>
        <w:ind w:left="1225" w:right="-284" w:hanging="850"/>
        <w:rPr>
          <w:b/>
          <w:bCs/>
          <w:u w:val="single"/>
        </w:rPr>
      </w:pPr>
      <w:r w:rsidRPr="00D17CE4">
        <w:rPr>
          <w:rFonts w:hint="cs"/>
          <w:b/>
          <w:bCs/>
          <w:u w:val="single"/>
          <w:rtl/>
        </w:rPr>
        <w:t>מובהר כי כמות הפריטים והשירותים</w:t>
      </w:r>
      <w:r w:rsidRPr="00D17CE4">
        <w:rPr>
          <w:b/>
          <w:bCs/>
          <w:u w:val="single"/>
          <w:rtl/>
        </w:rPr>
        <w:t xml:space="preserve"> </w:t>
      </w:r>
      <w:r w:rsidRPr="00D17CE4">
        <w:rPr>
          <w:rFonts w:hint="cs"/>
          <w:b/>
          <w:bCs/>
          <w:u w:val="single"/>
          <w:rtl/>
        </w:rPr>
        <w:t>שיוזמנו</w:t>
      </w:r>
      <w:r w:rsidRPr="00D17CE4">
        <w:rPr>
          <w:b/>
          <w:bCs/>
          <w:u w:val="single"/>
          <w:rtl/>
        </w:rPr>
        <w:t xml:space="preserve"> בפועל יהיו בהתאם לצורכי </w:t>
      </w:r>
      <w:r w:rsidRPr="00D17CE4">
        <w:rPr>
          <w:rFonts w:hint="cs"/>
          <w:b/>
          <w:bCs/>
          <w:u w:val="single"/>
          <w:rtl/>
        </w:rPr>
        <w:t>המשטרה</w:t>
      </w:r>
      <w:r w:rsidRPr="00D17CE4">
        <w:rPr>
          <w:b/>
          <w:bCs/>
          <w:u w:val="single"/>
          <w:rtl/>
        </w:rPr>
        <w:t xml:space="preserve"> כפי שישתנו מעת לעת</w:t>
      </w:r>
      <w:r w:rsidRPr="00D17CE4">
        <w:rPr>
          <w:rFonts w:hint="cs"/>
          <w:b/>
          <w:bCs/>
          <w:u w:val="single"/>
          <w:rtl/>
        </w:rPr>
        <w:t xml:space="preserve"> ויהיו בהתאם להזמנות רכש שיאושרו ע"י </w:t>
      </w:r>
      <w:proofErr w:type="spellStart"/>
      <w:r w:rsidRPr="00D17CE4">
        <w:rPr>
          <w:rFonts w:hint="cs"/>
          <w:b/>
          <w:bCs/>
          <w:u w:val="single"/>
          <w:rtl/>
        </w:rPr>
        <w:t>מורשי</w:t>
      </w:r>
      <w:proofErr w:type="spellEnd"/>
      <w:r w:rsidRPr="00D17CE4">
        <w:rPr>
          <w:rFonts w:hint="cs"/>
          <w:b/>
          <w:bCs/>
          <w:u w:val="single"/>
          <w:rtl/>
        </w:rPr>
        <w:t xml:space="preserve"> החתימה של המשטרה .</w:t>
      </w:r>
    </w:p>
    <w:p w:rsidR="00B369CE" w:rsidRPr="00A407DD" w:rsidRDefault="00B369CE" w:rsidP="009224AA">
      <w:pPr>
        <w:pStyle w:val="aa"/>
        <w:numPr>
          <w:ilvl w:val="1"/>
          <w:numId w:val="1"/>
        </w:numPr>
        <w:tabs>
          <w:tab w:val="left" w:pos="1225"/>
          <w:tab w:val="num" w:pos="1494"/>
        </w:tabs>
        <w:spacing w:line="360" w:lineRule="auto"/>
        <w:ind w:left="1225" w:right="-284" w:hanging="850"/>
      </w:pPr>
      <w:r>
        <w:rPr>
          <w:rFonts w:hint="cs"/>
          <w:rtl/>
        </w:rPr>
        <w:t xml:space="preserve">המשרד לבט"פ (משרד לביטחון פנים), שב"ס (שרות בתי הסוהר), </w:t>
      </w:r>
      <w:proofErr w:type="spellStart"/>
      <w:r>
        <w:rPr>
          <w:rFonts w:hint="cs"/>
          <w:rtl/>
        </w:rPr>
        <w:t>כב"ה</w:t>
      </w:r>
      <w:proofErr w:type="spellEnd"/>
      <w:r>
        <w:rPr>
          <w:rFonts w:hint="cs"/>
          <w:rtl/>
        </w:rPr>
        <w:t xml:space="preserve"> (כיבוי והצלה)  וכן </w:t>
      </w:r>
      <w:r w:rsidR="009224AA">
        <w:rPr>
          <w:rFonts w:hint="cs"/>
          <w:rtl/>
        </w:rPr>
        <w:t xml:space="preserve">יחידות נוספות המשויכות למשרד </w:t>
      </w:r>
      <w:proofErr w:type="spellStart"/>
      <w:r w:rsidR="009224AA">
        <w:rPr>
          <w:rFonts w:hint="cs"/>
          <w:rtl/>
        </w:rPr>
        <w:t>לבט"פ</w:t>
      </w:r>
      <w:proofErr w:type="spellEnd"/>
      <w:r w:rsidR="009224AA">
        <w:rPr>
          <w:rFonts w:hint="cs"/>
          <w:rtl/>
        </w:rPr>
        <w:t xml:space="preserve">, </w:t>
      </w:r>
      <w:r>
        <w:rPr>
          <w:rFonts w:hint="cs"/>
          <w:rtl/>
        </w:rPr>
        <w:t>רשאים להתקשר ע"פ תוצאות מכרז זה וכל ותנאיו.</w:t>
      </w:r>
    </w:p>
    <w:p w:rsidR="00B369CE" w:rsidRPr="00A407DD" w:rsidRDefault="00B369CE" w:rsidP="00ED2F3D">
      <w:pPr>
        <w:pStyle w:val="aa"/>
        <w:numPr>
          <w:ilvl w:val="1"/>
          <w:numId w:val="1"/>
        </w:numPr>
        <w:tabs>
          <w:tab w:val="left" w:pos="1225"/>
          <w:tab w:val="num" w:pos="1494"/>
        </w:tabs>
        <w:spacing w:line="360" w:lineRule="auto"/>
        <w:ind w:left="1225" w:right="-284" w:hanging="850"/>
      </w:pPr>
      <w:r>
        <w:rPr>
          <w:rFonts w:hint="cs"/>
          <w:rtl/>
        </w:rPr>
        <w:t xml:space="preserve">המשטרה, המשרד </w:t>
      </w:r>
      <w:proofErr w:type="spellStart"/>
      <w:r>
        <w:rPr>
          <w:rFonts w:hint="cs"/>
          <w:rtl/>
        </w:rPr>
        <w:t>לבט"פ</w:t>
      </w:r>
      <w:proofErr w:type="spellEnd"/>
      <w:r>
        <w:rPr>
          <w:rFonts w:hint="cs"/>
          <w:rtl/>
        </w:rPr>
        <w:t xml:space="preserve">, שב"ס, </w:t>
      </w:r>
      <w:proofErr w:type="spellStart"/>
      <w:r>
        <w:rPr>
          <w:rFonts w:hint="cs"/>
          <w:rtl/>
        </w:rPr>
        <w:t>כב"ה</w:t>
      </w:r>
      <w:proofErr w:type="spellEnd"/>
      <w:r>
        <w:rPr>
          <w:rFonts w:hint="cs"/>
          <w:rtl/>
        </w:rPr>
        <w:t xml:space="preserve"> או כל </w:t>
      </w:r>
      <w:r w:rsidR="00ED2F3D">
        <w:rPr>
          <w:rFonts w:hint="cs"/>
          <w:rtl/>
        </w:rPr>
        <w:t>יחידה אחרת המשויכת</w:t>
      </w:r>
      <w:r>
        <w:rPr>
          <w:rFonts w:hint="cs"/>
          <w:rtl/>
        </w:rPr>
        <w:t xml:space="preserve"> למשרד </w:t>
      </w:r>
      <w:proofErr w:type="spellStart"/>
      <w:r>
        <w:rPr>
          <w:rFonts w:hint="cs"/>
          <w:rtl/>
        </w:rPr>
        <w:t>לבט"פ</w:t>
      </w:r>
      <w:proofErr w:type="spellEnd"/>
      <w:r>
        <w:rPr>
          <w:rFonts w:hint="cs"/>
          <w:rtl/>
        </w:rPr>
        <w:t>, יהיו רשאים להרחיב אספקת השירותים/טובין נשוא מכרז זה, והקשורים באופן ישיר ומשלימים את המכרז. המחיר עבור השירותים/טובין הנוספים ייקבע עפ"י תנאי המכרז ו/או במו"מ בין הצדדים ובלבד שסה"כ התמורה הנוספת לא תעלה על 20% מערך ההתקשרות השנתית.</w:t>
      </w:r>
    </w:p>
    <w:p w:rsidR="00B369CE" w:rsidRPr="002233EB" w:rsidRDefault="00B369CE" w:rsidP="00B369CE">
      <w:pPr>
        <w:pStyle w:val="aa"/>
        <w:numPr>
          <w:ilvl w:val="1"/>
          <w:numId w:val="1"/>
        </w:numPr>
        <w:tabs>
          <w:tab w:val="left" w:pos="1225"/>
          <w:tab w:val="num" w:pos="1494"/>
        </w:tabs>
        <w:spacing w:line="360" w:lineRule="auto"/>
        <w:ind w:left="1225" w:right="-284" w:hanging="850"/>
        <w:rPr>
          <w:b/>
          <w:bCs/>
          <w:u w:val="single"/>
        </w:rPr>
      </w:pPr>
      <w:r w:rsidRPr="002233EB">
        <w:rPr>
          <w:rtl/>
        </w:rPr>
        <w:t xml:space="preserve">אין המשטרה מתחייבת לקבל ההצעה הזולה ביותר, או להזמין הצעה כלשהי. </w:t>
      </w:r>
    </w:p>
    <w:p w:rsidR="00B369CE" w:rsidRPr="002233EB" w:rsidRDefault="00B369CE" w:rsidP="00B369CE">
      <w:pPr>
        <w:pStyle w:val="aa"/>
        <w:numPr>
          <w:ilvl w:val="1"/>
          <w:numId w:val="1"/>
        </w:numPr>
        <w:tabs>
          <w:tab w:val="left" w:pos="1225"/>
          <w:tab w:val="num" w:pos="1494"/>
        </w:tabs>
        <w:spacing w:line="360" w:lineRule="auto"/>
        <w:ind w:left="1225" w:right="-284" w:hanging="850"/>
        <w:rPr>
          <w:b/>
          <w:bCs/>
          <w:u w:val="single"/>
        </w:rPr>
      </w:pPr>
      <w:r w:rsidRPr="002233EB">
        <w:rPr>
          <w:rFonts w:hint="cs"/>
          <w:sz w:val="24"/>
          <w:rtl/>
          <w:lang w:eastAsia="en-US"/>
        </w:rPr>
        <w:t xml:space="preserve">אומדן - למכרז זה צורף אומדן. מובהר בזאת כי </w:t>
      </w:r>
      <w:proofErr w:type="spellStart"/>
      <w:r w:rsidRPr="002233EB">
        <w:rPr>
          <w:rFonts w:hint="cs"/>
          <w:sz w:val="24"/>
          <w:rtl/>
          <w:lang w:eastAsia="en-US"/>
        </w:rPr>
        <w:t>לועדת</w:t>
      </w:r>
      <w:proofErr w:type="spellEnd"/>
      <w:r w:rsidRPr="002233EB">
        <w:rPr>
          <w:rFonts w:hint="cs"/>
          <w:sz w:val="24"/>
          <w:rtl/>
          <w:lang w:eastAsia="en-US"/>
        </w:rPr>
        <w:t xml:space="preserve">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B369CE" w:rsidRPr="00D17CE4" w:rsidRDefault="00B369CE" w:rsidP="00B369CE">
      <w:pPr>
        <w:pStyle w:val="aa"/>
        <w:numPr>
          <w:ilvl w:val="1"/>
          <w:numId w:val="1"/>
        </w:numPr>
        <w:tabs>
          <w:tab w:val="left" w:pos="1225"/>
          <w:tab w:val="num" w:pos="1494"/>
        </w:tabs>
        <w:spacing w:line="360" w:lineRule="auto"/>
        <w:ind w:left="1225" w:right="-284" w:hanging="850"/>
        <w:rPr>
          <w:b/>
          <w:bCs/>
          <w:u w:val="single"/>
        </w:rPr>
      </w:pPr>
      <w:r w:rsidRPr="00D17CE4">
        <w:rPr>
          <w:rtl/>
        </w:rPr>
        <w:t xml:space="preserve">ההתקשרות ע"פ </w:t>
      </w:r>
      <w:r w:rsidRPr="00D17CE4">
        <w:rPr>
          <w:rFonts w:hint="cs"/>
          <w:rtl/>
        </w:rPr>
        <w:t>מכרז</w:t>
      </w:r>
      <w:r w:rsidRPr="00D17CE4">
        <w:rPr>
          <w:rtl/>
        </w:rPr>
        <w:t xml:space="preserve"> </w:t>
      </w:r>
      <w:r w:rsidRPr="00D17CE4">
        <w:rPr>
          <w:rFonts w:hint="cs"/>
          <w:rtl/>
        </w:rPr>
        <w:t>זה</w:t>
      </w:r>
      <w:r w:rsidRPr="00D17CE4">
        <w:rPr>
          <w:rtl/>
        </w:rPr>
        <w:t xml:space="preserve"> תעשה בכפוף לאפשר</w:t>
      </w:r>
      <w:r w:rsidRPr="00D17CE4">
        <w:rPr>
          <w:rFonts w:hint="cs"/>
          <w:rtl/>
        </w:rPr>
        <w:t>ו</w:t>
      </w:r>
      <w:r w:rsidRPr="00D17CE4">
        <w:rPr>
          <w:rtl/>
        </w:rPr>
        <w:t>יות המימון של משטרת ישראל ו/או אפשרויותיה התקציביות</w:t>
      </w:r>
      <w:r w:rsidRPr="00D17CE4">
        <w:rPr>
          <w:rFonts w:hint="cs"/>
          <w:rtl/>
        </w:rPr>
        <w:t xml:space="preserve">, </w:t>
      </w:r>
      <w:r w:rsidRPr="00D17CE4">
        <w:rPr>
          <w:rtl/>
        </w:rPr>
        <w:t xml:space="preserve">מוסכם כי לזוכה לא תהא כל טענה בגין אי מימוש ההתקשרות כולה או חלקה מחמת מגבלות מימון ו/או תקציב </w:t>
      </w:r>
      <w:r w:rsidRPr="00D17CE4">
        <w:rPr>
          <w:rFonts w:hint="cs"/>
          <w:rtl/>
        </w:rPr>
        <w:t>.</w:t>
      </w:r>
    </w:p>
    <w:p w:rsidR="00B369CE" w:rsidRPr="000E3696" w:rsidRDefault="00B369CE" w:rsidP="00B369CE">
      <w:pPr>
        <w:ind w:left="658"/>
        <w:jc w:val="both"/>
        <w:rPr>
          <w:rFonts w:cs="David"/>
          <w:szCs w:val="24"/>
          <w:u w:val="none"/>
        </w:rPr>
      </w:pPr>
    </w:p>
    <w:p w:rsidR="00B369CE" w:rsidRPr="0035785D" w:rsidRDefault="00B369CE" w:rsidP="00B369CE">
      <w:pPr>
        <w:ind w:right="1707"/>
        <w:jc w:val="both"/>
        <w:rPr>
          <w:rFonts w:cs="David"/>
          <w:sz w:val="24"/>
          <w:szCs w:val="24"/>
          <w:u w:val="none"/>
          <w:rtl/>
          <w:lang w:eastAsia="en-US"/>
        </w:rPr>
      </w:pPr>
    </w:p>
    <w:p w:rsidR="00B369CE" w:rsidRDefault="00B369CE" w:rsidP="00B369CE">
      <w:pPr>
        <w:pStyle w:val="aa"/>
        <w:numPr>
          <w:ilvl w:val="0"/>
          <w:numId w:val="1"/>
        </w:numPr>
        <w:ind w:right="0"/>
        <w:rPr>
          <w:b/>
          <w:bCs/>
        </w:rPr>
      </w:pPr>
      <w:r w:rsidRPr="0035785D">
        <w:rPr>
          <w:b/>
          <w:bCs/>
          <w:rtl/>
        </w:rPr>
        <w:t>אופן הגשת הצעות :</w:t>
      </w:r>
    </w:p>
    <w:p w:rsidR="00B369CE" w:rsidRDefault="00B369CE" w:rsidP="00B369CE">
      <w:pPr>
        <w:pStyle w:val="aa"/>
        <w:ind w:left="0" w:firstLine="0"/>
        <w:rPr>
          <w:b/>
          <w:bCs/>
          <w:rtl/>
        </w:rPr>
      </w:pPr>
    </w:p>
    <w:p w:rsidR="00B369CE" w:rsidRPr="00A83225" w:rsidRDefault="00B369CE" w:rsidP="00545FEE">
      <w:pPr>
        <w:pStyle w:val="aa"/>
        <w:numPr>
          <w:ilvl w:val="1"/>
          <w:numId w:val="1"/>
        </w:numPr>
        <w:tabs>
          <w:tab w:val="left" w:pos="1225"/>
          <w:tab w:val="num" w:pos="1494"/>
        </w:tabs>
        <w:spacing w:line="360" w:lineRule="auto"/>
        <w:ind w:left="1225" w:right="-284" w:hanging="850"/>
        <w:rPr>
          <w:b/>
          <w:bCs/>
        </w:rPr>
      </w:pPr>
      <w:r w:rsidRPr="009B7861">
        <w:rPr>
          <w:rtl/>
        </w:rPr>
        <w:t xml:space="preserve">על המציע למלא את הצעת המחיר </w:t>
      </w:r>
      <w:proofErr w:type="spellStart"/>
      <w:r w:rsidRPr="009B7861">
        <w:rPr>
          <w:rtl/>
        </w:rPr>
        <w:t>המצ"ב</w:t>
      </w:r>
      <w:proofErr w:type="spellEnd"/>
      <w:r w:rsidRPr="009B7861">
        <w:rPr>
          <w:rtl/>
        </w:rPr>
        <w:t xml:space="preserve"> </w:t>
      </w:r>
      <w:r w:rsidR="00545FEE">
        <w:rPr>
          <w:rFonts w:hint="cs"/>
          <w:rtl/>
        </w:rPr>
        <w:t>בנספח ב',</w:t>
      </w:r>
      <w:r w:rsidRPr="009B7861">
        <w:rPr>
          <w:rtl/>
        </w:rPr>
        <w:t xml:space="preserve"> לחתום עליה , ולהעב</w:t>
      </w:r>
      <w:r w:rsidRPr="009B7861">
        <w:rPr>
          <w:rFonts w:hint="cs"/>
          <w:rtl/>
        </w:rPr>
        <w:t>י</w:t>
      </w:r>
      <w:r w:rsidRPr="009B7861">
        <w:rPr>
          <w:rtl/>
        </w:rPr>
        <w:t>רה במעטפה סגורה</w:t>
      </w:r>
      <w:r w:rsidRPr="009B7861">
        <w:rPr>
          <w:rFonts w:hint="cs"/>
          <w:rtl/>
        </w:rPr>
        <w:t>,</w:t>
      </w:r>
      <w:r w:rsidRPr="009B7861">
        <w:rPr>
          <w:rtl/>
        </w:rPr>
        <w:t xml:space="preserve"> ללא פרטי הזיהוי של המציע</w:t>
      </w:r>
      <w:r w:rsidRPr="009B7861">
        <w:rPr>
          <w:rFonts w:hint="cs"/>
          <w:rtl/>
        </w:rPr>
        <w:t>, בצרוף כל יתר נספחי המכרז והאישורים הנדרשים ע"פ המכרז כשהם מלאים וחתומים</w:t>
      </w:r>
      <w:r w:rsidRPr="009B7861">
        <w:rPr>
          <w:rtl/>
        </w:rPr>
        <w:t xml:space="preserve">, </w:t>
      </w:r>
      <w:r w:rsidRPr="009B7861">
        <w:rPr>
          <w:rFonts w:hint="cs"/>
          <w:rtl/>
        </w:rPr>
        <w:t xml:space="preserve">לתיבת המכרזים המתאימה במזכירות מחלקת הרכישות, מטא"ר רמלה, חדר מספר 01-013 רח' בעלי המלאכה </w:t>
      </w:r>
      <w:r>
        <w:rPr>
          <w:rFonts w:hint="cs"/>
          <w:rtl/>
        </w:rPr>
        <w:t>41 רמלה</w:t>
      </w:r>
      <w:r w:rsidRPr="009B7861">
        <w:rPr>
          <w:rFonts w:hint="cs"/>
          <w:rtl/>
        </w:rPr>
        <w:t>.</w:t>
      </w:r>
      <w:r w:rsidRPr="009B7861">
        <w:rPr>
          <w:rtl/>
        </w:rPr>
        <w:t xml:space="preserve"> על המעטפה יש לרשום את </w:t>
      </w:r>
      <w:r w:rsidRPr="009B7861">
        <w:rPr>
          <w:rFonts w:hint="cs"/>
          <w:rtl/>
        </w:rPr>
        <w:t>נושא ו</w:t>
      </w:r>
      <w:r>
        <w:rPr>
          <w:rtl/>
        </w:rPr>
        <w:t xml:space="preserve">מספר המכרז. </w:t>
      </w:r>
      <w:r w:rsidRPr="00A83225">
        <w:rPr>
          <w:b/>
          <w:bCs/>
          <w:rtl/>
        </w:rPr>
        <w:t>אין לשלוח את ההצעה בדואר/פקס</w:t>
      </w:r>
      <w:r w:rsidRPr="00A83225">
        <w:rPr>
          <w:rFonts w:hint="cs"/>
          <w:b/>
          <w:bCs/>
          <w:rtl/>
        </w:rPr>
        <w:t>/מייל</w:t>
      </w:r>
      <w:r w:rsidRPr="00A83225">
        <w:rPr>
          <w:b/>
          <w:bCs/>
          <w:rtl/>
        </w:rPr>
        <w:t xml:space="preserve"> אלא להניחה אישית בתיבת המכרזים</w:t>
      </w:r>
      <w:r w:rsidRPr="00A83225">
        <w:rPr>
          <w:rFonts w:hint="cs"/>
          <w:b/>
          <w:bCs/>
          <w:rtl/>
        </w:rPr>
        <w:t xml:space="preserve"> המתאימה</w:t>
      </w:r>
      <w:r w:rsidRPr="00A83225">
        <w:rPr>
          <w:b/>
          <w:bCs/>
          <w:rtl/>
        </w:rPr>
        <w:t>.</w:t>
      </w:r>
      <w:r w:rsidRPr="00A83225">
        <w:rPr>
          <w:rFonts w:hint="cs"/>
          <w:b/>
          <w:bCs/>
          <w:rtl/>
        </w:rPr>
        <w:t xml:space="preserve"> </w:t>
      </w: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tl/>
        </w:rPr>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w:t>
      </w:r>
    </w:p>
    <w:p w:rsidR="00B369CE" w:rsidRDefault="00B369CE" w:rsidP="00C44941">
      <w:pPr>
        <w:pStyle w:val="aa"/>
        <w:numPr>
          <w:ilvl w:val="1"/>
          <w:numId w:val="1"/>
        </w:numPr>
        <w:tabs>
          <w:tab w:val="left" w:pos="1225"/>
          <w:tab w:val="num" w:pos="1494"/>
        </w:tabs>
        <w:spacing w:line="360" w:lineRule="auto"/>
        <w:ind w:left="1225" w:right="-284" w:hanging="850"/>
      </w:pPr>
      <w:r w:rsidRPr="002233EB">
        <w:rPr>
          <w:rtl/>
        </w:rPr>
        <w:t>הצעת המחיר תהיה</w:t>
      </w:r>
      <w:r w:rsidRPr="002233EB">
        <w:rPr>
          <w:rFonts w:hint="cs"/>
          <w:rtl/>
        </w:rPr>
        <w:t xml:space="preserve"> ליח' אחת בשקל חדש כולל</w:t>
      </w:r>
      <w:r w:rsidRPr="002233EB">
        <w:rPr>
          <w:rtl/>
        </w:rPr>
        <w:t xml:space="preserve"> מע"מ</w:t>
      </w:r>
      <w:r w:rsidR="00F11A8C">
        <w:rPr>
          <w:rFonts w:hint="cs"/>
          <w:rtl/>
        </w:rPr>
        <w:t xml:space="preserve"> בשיעור של 18%. </w:t>
      </w:r>
      <w:r w:rsidRPr="00D17CE4">
        <w:rPr>
          <w:rFonts w:hint="cs"/>
          <w:rtl/>
        </w:rPr>
        <w:t>המחיר</w:t>
      </w:r>
      <w:r w:rsidR="00F11A8C">
        <w:rPr>
          <w:rFonts w:hint="cs"/>
          <w:rtl/>
        </w:rPr>
        <w:t>ים</w:t>
      </w:r>
      <w:r w:rsidRPr="00D17CE4">
        <w:rPr>
          <w:rFonts w:hint="cs"/>
          <w:rtl/>
        </w:rPr>
        <w:t xml:space="preserve"> המוצע </w:t>
      </w:r>
      <w:r w:rsidR="00D5297E">
        <w:rPr>
          <w:rFonts w:hint="cs"/>
          <w:rtl/>
        </w:rPr>
        <w:t>לפריט</w:t>
      </w:r>
      <w:r w:rsidR="00F11A8C">
        <w:rPr>
          <w:rFonts w:hint="cs"/>
          <w:rtl/>
        </w:rPr>
        <w:t xml:space="preserve"> בנספח ב', </w:t>
      </w:r>
      <w:r w:rsidRPr="00D17CE4">
        <w:rPr>
          <w:rFonts w:hint="cs"/>
          <w:rtl/>
        </w:rPr>
        <w:t>יהי</w:t>
      </w:r>
      <w:r w:rsidR="00C44941">
        <w:rPr>
          <w:rFonts w:hint="cs"/>
          <w:rtl/>
        </w:rPr>
        <w:t>ה</w:t>
      </w:r>
      <w:r w:rsidRPr="00D17CE4">
        <w:rPr>
          <w:rFonts w:hint="cs"/>
          <w:rtl/>
        </w:rPr>
        <w:t xml:space="preserve"> סופי ויכלו</w:t>
      </w:r>
      <w:r w:rsidR="00C44941">
        <w:rPr>
          <w:rFonts w:hint="cs"/>
          <w:rtl/>
        </w:rPr>
        <w:t>ל</w:t>
      </w:r>
      <w:r w:rsidRPr="00D17CE4">
        <w:rPr>
          <w:rFonts w:hint="cs"/>
          <w:rtl/>
        </w:rPr>
        <w:t xml:space="preserve"> את כל מרכיבי העלות ואת כל ההוצאות מכל מין וסוג לרבות מיסים, היטלים, אגרות, הוצאות ביטוח, אריזה, הובלה, העמסה, פריקה ומסירה בנקודה הסופית הנדרשת, </w:t>
      </w:r>
      <w:r w:rsidR="00C44941">
        <w:rPr>
          <w:rFonts w:hint="cs"/>
          <w:rtl/>
        </w:rPr>
        <w:t xml:space="preserve">לרבות </w:t>
      </w:r>
      <w:r w:rsidRPr="00D17CE4">
        <w:rPr>
          <w:rFonts w:hint="cs"/>
          <w:rtl/>
        </w:rPr>
        <w:t xml:space="preserve">התקנה </w:t>
      </w:r>
      <w:r w:rsidR="00C44941">
        <w:rPr>
          <w:rFonts w:hint="cs"/>
          <w:rtl/>
        </w:rPr>
        <w:t xml:space="preserve">ואחריות </w:t>
      </w:r>
      <w:proofErr w:type="spellStart"/>
      <w:r w:rsidRPr="00D17CE4">
        <w:rPr>
          <w:rFonts w:hint="cs"/>
          <w:rtl/>
        </w:rPr>
        <w:t>וכיוב</w:t>
      </w:r>
      <w:proofErr w:type="spellEnd"/>
      <w:r w:rsidRPr="00D17CE4">
        <w:rPr>
          <w:rFonts w:hint="cs"/>
          <w:rtl/>
        </w:rPr>
        <w:t>' כל זאת בהתאם למפורט במכרז זה על נספחיו.</w:t>
      </w:r>
    </w:p>
    <w:p w:rsidR="00B369CE" w:rsidRPr="00D17CE4" w:rsidRDefault="00B369CE" w:rsidP="00B369CE">
      <w:pPr>
        <w:pStyle w:val="aa"/>
        <w:numPr>
          <w:ilvl w:val="1"/>
          <w:numId w:val="1"/>
        </w:numPr>
        <w:tabs>
          <w:tab w:val="left" w:pos="1225"/>
          <w:tab w:val="num" w:pos="1494"/>
        </w:tabs>
        <w:spacing w:line="360" w:lineRule="auto"/>
        <w:ind w:left="1225" w:right="-284" w:hanging="850"/>
      </w:pPr>
      <w:r w:rsidRPr="00D17CE4">
        <w:rPr>
          <w:rFonts w:hint="cs"/>
          <w:rtl/>
        </w:rPr>
        <w:t>כל שינוי בשיעור המע"מ יגרור התאמת התמורה בהתאם לשיעור המע"מ העדכני.</w:t>
      </w:r>
    </w:p>
    <w:p w:rsidR="00B369CE" w:rsidRPr="0035785D" w:rsidRDefault="00B369CE" w:rsidP="00B369CE">
      <w:pPr>
        <w:ind w:left="540" w:right="1005"/>
        <w:jc w:val="both"/>
        <w:rPr>
          <w:rFonts w:cs="David"/>
          <w:b w:val="0"/>
          <w:bCs w:val="0"/>
          <w:szCs w:val="24"/>
          <w:u w:val="none"/>
        </w:rPr>
      </w:pPr>
    </w:p>
    <w:p w:rsidR="00B369CE" w:rsidRPr="00201C6F" w:rsidRDefault="00B369CE" w:rsidP="00451419">
      <w:pPr>
        <w:pStyle w:val="aa"/>
        <w:numPr>
          <w:ilvl w:val="0"/>
          <w:numId w:val="1"/>
        </w:numPr>
        <w:spacing w:line="360" w:lineRule="auto"/>
        <w:ind w:left="573" w:right="0" w:hanging="573"/>
      </w:pPr>
      <w:r w:rsidRPr="00201C6F">
        <w:rPr>
          <w:rFonts w:hint="cs"/>
          <w:rtl/>
        </w:rPr>
        <w:t xml:space="preserve">הסתייגויות: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451419">
        <w:rPr>
          <w:rFonts w:hint="cs"/>
          <w:rtl/>
        </w:rPr>
        <w:t>20</w:t>
      </w:r>
      <w:r w:rsidRPr="00201C6F">
        <w:rPr>
          <w:rFonts w:hint="cs"/>
          <w:rtl/>
        </w:rPr>
        <w:t xml:space="preserve"> .</w:t>
      </w:r>
    </w:p>
    <w:p w:rsidR="00B369CE" w:rsidRPr="004515A1" w:rsidRDefault="00B369CE" w:rsidP="00B369CE">
      <w:pPr>
        <w:pStyle w:val="aa"/>
        <w:ind w:left="0" w:firstLine="0"/>
      </w:pPr>
    </w:p>
    <w:p w:rsidR="00B369CE" w:rsidRDefault="00B369CE" w:rsidP="00B369CE">
      <w:pPr>
        <w:pStyle w:val="aa"/>
        <w:numPr>
          <w:ilvl w:val="0"/>
          <w:numId w:val="1"/>
        </w:numPr>
        <w:ind w:right="0"/>
      </w:pPr>
      <w:r>
        <w:rPr>
          <w:rFonts w:hint="cs"/>
          <w:rtl/>
        </w:rPr>
        <w:t>בעת</w:t>
      </w:r>
      <w:r w:rsidRPr="0035785D">
        <w:rPr>
          <w:rFonts w:hint="cs"/>
          <w:rtl/>
        </w:rPr>
        <w:t xml:space="preserve"> הגשת ההצעה </w:t>
      </w:r>
      <w:r w:rsidRPr="0035785D">
        <w:rPr>
          <w:rtl/>
        </w:rPr>
        <w:t xml:space="preserve">יש לצרף </w:t>
      </w:r>
      <w:r w:rsidRPr="0035785D">
        <w:rPr>
          <w:rFonts w:hint="cs"/>
          <w:rtl/>
        </w:rPr>
        <w:t xml:space="preserve">למסמכי המכרז </w:t>
      </w:r>
      <w:r>
        <w:rPr>
          <w:rtl/>
        </w:rPr>
        <w:t>את הטפסים/אישורים הבאים</w:t>
      </w:r>
      <w:r w:rsidRPr="0035785D">
        <w:rPr>
          <w:rtl/>
        </w:rPr>
        <w:t xml:space="preserve">: </w:t>
      </w:r>
    </w:p>
    <w:p w:rsidR="00B369CE" w:rsidRPr="0035785D" w:rsidRDefault="00B369CE" w:rsidP="00B369CE">
      <w:pPr>
        <w:pStyle w:val="aa"/>
        <w:ind w:left="570" w:right="570" w:firstLine="0"/>
        <w:rPr>
          <w:rtl/>
        </w:rPr>
      </w:pPr>
    </w:p>
    <w:p w:rsidR="00B369CE" w:rsidRDefault="00B369CE" w:rsidP="00B369CE">
      <w:pPr>
        <w:pStyle w:val="aa"/>
        <w:numPr>
          <w:ilvl w:val="1"/>
          <w:numId w:val="1"/>
        </w:numPr>
        <w:tabs>
          <w:tab w:val="left" w:pos="1225"/>
          <w:tab w:val="num" w:pos="1494"/>
        </w:tabs>
        <w:spacing w:line="360" w:lineRule="auto"/>
        <w:ind w:left="1225" w:right="-284" w:hanging="850"/>
      </w:pPr>
      <w:r w:rsidRPr="00D17CE4">
        <w:rPr>
          <w:rFonts w:hint="cs"/>
          <w:b/>
          <w:bCs/>
          <w:u w:val="single"/>
          <w:rtl/>
        </w:rPr>
        <w:t>נספח א'</w:t>
      </w:r>
      <w:r w:rsidRPr="00BB0820">
        <w:rPr>
          <w:rFonts w:hint="cs"/>
          <w:rtl/>
        </w:rPr>
        <w:t xml:space="preserve"> </w:t>
      </w:r>
      <w:r w:rsidRPr="00BB0820">
        <w:rPr>
          <w:rtl/>
        </w:rPr>
        <w:t>–</w:t>
      </w:r>
      <w:r w:rsidRPr="00BB0820">
        <w:rPr>
          <w:rFonts w:hint="cs"/>
          <w:rtl/>
        </w:rPr>
        <w:t xml:space="preserve"> </w:t>
      </w:r>
      <w:r w:rsidRPr="00BB0820">
        <w:rPr>
          <w:rtl/>
        </w:rPr>
        <w:t>התחייבויות והצהרות המצי</w:t>
      </w:r>
      <w:r w:rsidR="002233EB">
        <w:rPr>
          <w:rFonts w:hint="cs"/>
          <w:rtl/>
        </w:rPr>
        <w:t>ע למכרז מספר 38/2014.</w:t>
      </w:r>
    </w:p>
    <w:p w:rsidR="00B369CE" w:rsidRDefault="00B369CE" w:rsidP="00B369CE">
      <w:pPr>
        <w:pStyle w:val="aa"/>
        <w:numPr>
          <w:ilvl w:val="1"/>
          <w:numId w:val="1"/>
        </w:numPr>
        <w:tabs>
          <w:tab w:val="left" w:pos="1225"/>
          <w:tab w:val="num" w:pos="1494"/>
        </w:tabs>
        <w:spacing w:line="360" w:lineRule="auto"/>
        <w:ind w:left="1225" w:right="-284" w:hanging="850"/>
      </w:pPr>
      <w:r w:rsidRPr="00D17CE4">
        <w:rPr>
          <w:rFonts w:hint="cs"/>
          <w:b/>
          <w:bCs/>
          <w:u w:val="single"/>
          <w:rtl/>
        </w:rPr>
        <w:t>נספח ב'</w:t>
      </w:r>
      <w:r w:rsidRPr="007569BF">
        <w:t xml:space="preserve"> </w:t>
      </w:r>
      <w:r w:rsidRPr="007569BF">
        <w:rPr>
          <w:rtl/>
        </w:rPr>
        <w:t>–</w:t>
      </w:r>
      <w:r>
        <w:rPr>
          <w:rFonts w:hint="cs"/>
          <w:rtl/>
        </w:rPr>
        <w:t xml:space="preserve"> טופס הצעת המחיר.</w:t>
      </w:r>
    </w:p>
    <w:p w:rsidR="00B369CE" w:rsidRPr="00D17CE4" w:rsidRDefault="00B369CE" w:rsidP="007C6419">
      <w:pPr>
        <w:pStyle w:val="aa"/>
        <w:numPr>
          <w:ilvl w:val="1"/>
          <w:numId w:val="1"/>
        </w:numPr>
        <w:tabs>
          <w:tab w:val="left" w:pos="1225"/>
          <w:tab w:val="num" w:pos="1494"/>
        </w:tabs>
        <w:spacing w:line="360" w:lineRule="auto"/>
        <w:ind w:left="1225" w:right="-284" w:hanging="850"/>
      </w:pPr>
      <w:r w:rsidRPr="00D17CE4">
        <w:rPr>
          <w:rFonts w:hint="cs"/>
          <w:b/>
          <w:bCs/>
          <w:u w:val="single"/>
          <w:rtl/>
        </w:rPr>
        <w:t xml:space="preserve">נספח </w:t>
      </w:r>
      <w:r w:rsidR="007C6419">
        <w:rPr>
          <w:rFonts w:hint="cs"/>
          <w:b/>
          <w:bCs/>
          <w:u w:val="single"/>
          <w:rtl/>
        </w:rPr>
        <w:t>ד</w:t>
      </w:r>
      <w:r w:rsidRPr="00D17CE4">
        <w:rPr>
          <w:rFonts w:hint="cs"/>
          <w:b/>
          <w:bCs/>
          <w:u w:val="single"/>
          <w:rtl/>
        </w:rPr>
        <w:t xml:space="preserve"> </w:t>
      </w:r>
      <w:r w:rsidRPr="00D17CE4">
        <w:rPr>
          <w:b/>
          <w:bCs/>
          <w:u w:val="single"/>
          <w:rtl/>
        </w:rPr>
        <w:t>–</w:t>
      </w:r>
      <w:r w:rsidRPr="00D17CE4">
        <w:rPr>
          <w:rFonts w:hint="cs"/>
          <w:b/>
          <w:bCs/>
          <w:u w:val="single"/>
          <w:rtl/>
        </w:rPr>
        <w:t xml:space="preserve">  </w:t>
      </w:r>
      <w:r w:rsidRPr="00D17CE4">
        <w:rPr>
          <w:rFonts w:hint="cs"/>
          <w:rtl/>
        </w:rPr>
        <w:t xml:space="preserve">תצהיר לעניין תשלום שכר מינימום והעסקת עובדים זרים כדין כנדרש לפי החוק הנ"ל </w:t>
      </w:r>
      <w:r w:rsidRPr="00D17CE4">
        <w:rPr>
          <w:rtl/>
        </w:rPr>
        <w:t>–</w:t>
      </w:r>
      <w:r w:rsidRPr="00D17CE4">
        <w:rPr>
          <w:rFonts w:hint="cs"/>
          <w:rtl/>
        </w:rPr>
        <w:t xml:space="preserve"> ראה נוסח המופיע  בנספח.</w:t>
      </w:r>
      <w:r w:rsidRPr="00D17CE4">
        <w:rPr>
          <w:rFonts w:hint="cs"/>
          <w:b/>
          <w:bCs/>
          <w:u w:val="single"/>
          <w:rtl/>
        </w:rPr>
        <w:t xml:space="preserve"> </w:t>
      </w:r>
    </w:p>
    <w:p w:rsidR="00B369CE" w:rsidRPr="00D17CE4" w:rsidRDefault="00B369CE" w:rsidP="007C6419">
      <w:pPr>
        <w:pStyle w:val="aa"/>
        <w:numPr>
          <w:ilvl w:val="1"/>
          <w:numId w:val="1"/>
        </w:numPr>
        <w:tabs>
          <w:tab w:val="left" w:pos="1225"/>
          <w:tab w:val="num" w:pos="1494"/>
        </w:tabs>
        <w:spacing w:line="360" w:lineRule="auto"/>
        <w:ind w:left="1225" w:hanging="850"/>
      </w:pPr>
      <w:r w:rsidRPr="00D17CE4">
        <w:rPr>
          <w:rFonts w:hint="cs"/>
          <w:b/>
          <w:bCs/>
          <w:u w:val="single"/>
          <w:rtl/>
        </w:rPr>
        <w:t xml:space="preserve">נספח </w:t>
      </w:r>
      <w:r w:rsidR="007C6419">
        <w:rPr>
          <w:rFonts w:hint="cs"/>
          <w:b/>
          <w:bCs/>
          <w:u w:val="single"/>
          <w:rtl/>
        </w:rPr>
        <w:t>ה</w:t>
      </w:r>
      <w:r w:rsidRPr="007569BF">
        <w:rPr>
          <w:rFonts w:hint="cs"/>
          <w:rtl/>
        </w:rPr>
        <w:t xml:space="preserve"> - אישור רואה חשבון לעניין העדפת תוצרת הארץ  (במידה ורלוונטי)</w:t>
      </w:r>
      <w:r>
        <w:rPr>
          <w:rFonts w:hint="cs"/>
          <w:rtl/>
        </w:rPr>
        <w:t xml:space="preserve">. </w:t>
      </w:r>
    </w:p>
    <w:p w:rsidR="00B369CE" w:rsidRPr="00D17CE4" w:rsidRDefault="00B369CE" w:rsidP="007C6419">
      <w:pPr>
        <w:pStyle w:val="aa"/>
        <w:numPr>
          <w:ilvl w:val="1"/>
          <w:numId w:val="1"/>
        </w:numPr>
        <w:tabs>
          <w:tab w:val="left" w:pos="1225"/>
          <w:tab w:val="num" w:pos="1494"/>
          <w:tab w:val="left" w:pos="8313"/>
        </w:tabs>
        <w:spacing w:line="360" w:lineRule="auto"/>
        <w:ind w:left="1225" w:hanging="850"/>
      </w:pPr>
      <w:r w:rsidRPr="00D17CE4">
        <w:rPr>
          <w:rFonts w:hint="cs"/>
          <w:b/>
          <w:bCs/>
          <w:u w:val="single"/>
          <w:rtl/>
        </w:rPr>
        <w:t xml:space="preserve">נספח </w:t>
      </w:r>
      <w:r w:rsidR="007C6419">
        <w:rPr>
          <w:rFonts w:hint="cs"/>
          <w:b/>
          <w:bCs/>
          <w:u w:val="single"/>
          <w:rtl/>
        </w:rPr>
        <w:t>ו</w:t>
      </w:r>
      <w:r w:rsidRPr="00D17CE4">
        <w:rPr>
          <w:rFonts w:hint="cs"/>
          <w:b/>
          <w:bCs/>
          <w:u w:val="single"/>
          <w:rtl/>
        </w:rPr>
        <w:t>'</w:t>
      </w:r>
      <w:r w:rsidRPr="007569BF">
        <w:rPr>
          <w:rFonts w:hint="cs"/>
          <w:rtl/>
        </w:rPr>
        <w:t xml:space="preserve"> - </w:t>
      </w:r>
      <w:r w:rsidRPr="007569BF">
        <w:rPr>
          <w:rtl/>
        </w:rPr>
        <w:t xml:space="preserve">טופס זיכוי חשבון בנק  </w:t>
      </w:r>
      <w:proofErr w:type="spellStart"/>
      <w:r w:rsidRPr="007569BF">
        <w:rPr>
          <w:rtl/>
        </w:rPr>
        <w:t>המצ"ב</w:t>
      </w:r>
      <w:proofErr w:type="spellEnd"/>
      <w:r w:rsidRPr="007569BF">
        <w:rPr>
          <w:rtl/>
        </w:rPr>
        <w:t xml:space="preserve">, מלא וחתום ע"י הבנק או </w:t>
      </w:r>
      <w:r w:rsidRPr="007569BF">
        <w:rPr>
          <w:rFonts w:hint="cs"/>
          <w:rtl/>
        </w:rPr>
        <w:t xml:space="preserve">ע"י </w:t>
      </w:r>
      <w:r w:rsidRPr="007569BF">
        <w:rPr>
          <w:rtl/>
        </w:rPr>
        <w:t>רו"ח .</w:t>
      </w:r>
    </w:p>
    <w:p w:rsidR="00B369CE" w:rsidRPr="000E5D6A" w:rsidRDefault="00B369CE" w:rsidP="007C6419">
      <w:pPr>
        <w:pStyle w:val="aa"/>
        <w:numPr>
          <w:ilvl w:val="1"/>
          <w:numId w:val="1"/>
        </w:numPr>
        <w:tabs>
          <w:tab w:val="left" w:pos="1225"/>
          <w:tab w:val="num" w:pos="1494"/>
        </w:tabs>
        <w:spacing w:line="360" w:lineRule="auto"/>
        <w:ind w:left="1225" w:hanging="850"/>
      </w:pPr>
      <w:r w:rsidRPr="00D17CE4">
        <w:rPr>
          <w:rFonts w:hint="cs"/>
          <w:b/>
          <w:bCs/>
          <w:u w:val="single"/>
          <w:rtl/>
        </w:rPr>
        <w:t xml:space="preserve">נספח </w:t>
      </w:r>
      <w:r w:rsidR="007C6419">
        <w:rPr>
          <w:rFonts w:hint="cs"/>
          <w:b/>
          <w:bCs/>
          <w:u w:val="single"/>
          <w:rtl/>
        </w:rPr>
        <w:t>ז</w:t>
      </w:r>
      <w:r w:rsidRPr="00D17CE4">
        <w:rPr>
          <w:rFonts w:hint="cs"/>
          <w:b/>
          <w:bCs/>
          <w:u w:val="single"/>
          <w:rtl/>
        </w:rPr>
        <w:t>'</w:t>
      </w:r>
      <w:r w:rsidRPr="000E5D6A">
        <w:rPr>
          <w:rFonts w:hint="cs"/>
          <w:b/>
          <w:bCs/>
          <w:u w:val="single"/>
          <w:rtl/>
        </w:rPr>
        <w:t xml:space="preserve"> </w:t>
      </w:r>
      <w:r w:rsidRPr="000E5D6A">
        <w:rPr>
          <w:b/>
          <w:bCs/>
          <w:u w:val="single"/>
          <w:rtl/>
        </w:rPr>
        <w:t>-</w:t>
      </w:r>
      <w:r w:rsidRPr="000E5D6A">
        <w:rPr>
          <w:rFonts w:hint="cs"/>
          <w:b/>
          <w:bCs/>
          <w:u w:val="single"/>
          <w:rtl/>
        </w:rPr>
        <w:t xml:space="preserve"> </w:t>
      </w:r>
      <w:r w:rsidRPr="000E5D6A">
        <w:rPr>
          <w:rFonts w:hint="cs"/>
          <w:sz w:val="28"/>
          <w:vertAlign w:val="superscript"/>
          <w:rtl/>
        </w:rPr>
        <w:t>1</w:t>
      </w:r>
      <w:r w:rsidRPr="000E5D6A">
        <w:rPr>
          <w:rFonts w:hint="cs"/>
          <w:rtl/>
        </w:rPr>
        <w:t xml:space="preserve">תצהיר פשיטת רגל והיעד תביעות או </w:t>
      </w:r>
      <w:r w:rsidRPr="000E5D6A">
        <w:rPr>
          <w:rFonts w:hint="cs"/>
          <w:sz w:val="28"/>
          <w:vertAlign w:val="superscript"/>
          <w:rtl/>
        </w:rPr>
        <w:t>2</w:t>
      </w:r>
      <w:r w:rsidRPr="000E5D6A">
        <w:rPr>
          <w:rFonts w:hint="cs"/>
          <w:rtl/>
        </w:rPr>
        <w:t>תצהיר כי המציע פועל תחת צו הקפאת הליכים (ימולא במידה וקיים נגד החברה צו  להקפאת הליכים).</w:t>
      </w:r>
    </w:p>
    <w:p w:rsidR="00B369CE" w:rsidRPr="000E5D6A" w:rsidRDefault="00B369CE" w:rsidP="00B369CE">
      <w:pPr>
        <w:pStyle w:val="aa"/>
        <w:numPr>
          <w:ilvl w:val="1"/>
          <w:numId w:val="1"/>
        </w:numPr>
        <w:tabs>
          <w:tab w:val="left" w:pos="1225"/>
          <w:tab w:val="num" w:pos="1494"/>
        </w:tabs>
        <w:spacing w:line="360" w:lineRule="auto"/>
        <w:ind w:left="1225" w:hanging="850"/>
        <w:rPr>
          <w:b/>
          <w:bCs/>
          <w:u w:val="single"/>
        </w:rPr>
      </w:pPr>
      <w:r w:rsidRPr="00BC0AD1">
        <w:rPr>
          <w:rtl/>
        </w:rPr>
        <w:t>אישור</w:t>
      </w:r>
      <w:r w:rsidRPr="00BC0AD1">
        <w:rPr>
          <w:rFonts w:hint="cs"/>
          <w:rtl/>
        </w:rPr>
        <w:t>ים ותצהירים הנדרשים</w:t>
      </w:r>
      <w:r w:rsidRPr="00BC0AD1">
        <w:rPr>
          <w:rtl/>
        </w:rPr>
        <w:t xml:space="preserve"> לפי חוק עסקאות גופים ציבוריים (אכיפת ניהול חשבונות, תשלום חובות</w:t>
      </w:r>
      <w:r w:rsidRPr="00BC0AD1">
        <w:rPr>
          <w:rFonts w:hint="cs"/>
        </w:rPr>
        <w:t xml:space="preserve"> </w:t>
      </w:r>
      <w:r w:rsidRPr="00BC0AD1">
        <w:rPr>
          <w:rtl/>
        </w:rPr>
        <w:t xml:space="preserve">מס, שכר מינימום והעסקת עובדים זרים כדין, </w:t>
      </w:r>
      <w:r w:rsidRPr="00BC0AD1">
        <w:rPr>
          <w:rFonts w:hint="cs"/>
          <w:rtl/>
        </w:rPr>
        <w:br/>
      </w:r>
      <w:r w:rsidRPr="00BC0AD1">
        <w:rPr>
          <w:rtl/>
        </w:rPr>
        <w:t>התשל"ו-1976</w:t>
      </w:r>
      <w:r w:rsidRPr="00BC0AD1">
        <w:rPr>
          <w:rFonts w:hint="cs"/>
          <w:rtl/>
        </w:rPr>
        <w:t>) כדלקמן:</w:t>
      </w:r>
    </w:p>
    <w:p w:rsidR="00B369CE" w:rsidRDefault="00B369CE" w:rsidP="00B369CE">
      <w:pPr>
        <w:numPr>
          <w:ilvl w:val="2"/>
          <w:numId w:val="1"/>
        </w:numPr>
        <w:spacing w:line="360" w:lineRule="auto"/>
        <w:ind w:left="1854"/>
        <w:jc w:val="both"/>
        <w:rPr>
          <w:rFonts w:cs="David"/>
          <w:b w:val="0"/>
          <w:bCs w:val="0"/>
          <w:szCs w:val="24"/>
          <w:u w:val="none"/>
        </w:rPr>
      </w:pPr>
      <w:r w:rsidRPr="000E5D6A">
        <w:rPr>
          <w:rFonts w:cs="David" w:hint="cs"/>
          <w:b w:val="0"/>
          <w:bCs w:val="0"/>
          <w:szCs w:val="24"/>
          <w:u w:val="none"/>
          <w:rtl/>
        </w:rPr>
        <w:lastRenderedPageBreak/>
        <w:t>אישור מ"פקיד מורשה" או מרואה חשבון או מיועץ מס או העתק ממנו כנדרש לפי סעיף 2 (א) לחוק הנ"ל .</w:t>
      </w:r>
    </w:p>
    <w:p w:rsidR="00B369CE" w:rsidRPr="000E5D6A" w:rsidRDefault="00B369CE" w:rsidP="00B369CE">
      <w:pPr>
        <w:numPr>
          <w:ilvl w:val="2"/>
          <w:numId w:val="1"/>
        </w:numPr>
        <w:spacing w:line="360" w:lineRule="auto"/>
        <w:ind w:left="1854"/>
        <w:jc w:val="both"/>
        <w:rPr>
          <w:rFonts w:cs="David"/>
          <w:b w:val="0"/>
          <w:bCs w:val="0"/>
          <w:szCs w:val="24"/>
          <w:u w:val="none"/>
        </w:rPr>
      </w:pPr>
      <w:r w:rsidRPr="000E5D6A">
        <w:rPr>
          <w:rFonts w:cs="David"/>
          <w:b w:val="0"/>
          <w:bCs w:val="0"/>
          <w:szCs w:val="24"/>
          <w:u w:val="none"/>
          <w:rtl/>
        </w:rPr>
        <w:t xml:space="preserve">אישור לצורך ניכוי מס מטעם אגף מס הכנסה תקף למועד הגשת ההצעה, (אם יש ברשותכם). </w:t>
      </w:r>
    </w:p>
    <w:p w:rsidR="00B369CE" w:rsidRPr="00D17CE4" w:rsidRDefault="00B369CE" w:rsidP="00B369CE">
      <w:pPr>
        <w:ind w:left="540" w:right="1005"/>
        <w:jc w:val="both"/>
        <w:rPr>
          <w:rFonts w:cs="David"/>
          <w:b w:val="0"/>
          <w:bCs w:val="0"/>
          <w:szCs w:val="24"/>
          <w:u w:val="none"/>
        </w:rPr>
      </w:pPr>
    </w:p>
    <w:p w:rsidR="00B369CE" w:rsidRPr="003D6A56" w:rsidRDefault="00B369CE" w:rsidP="003D6A56">
      <w:pPr>
        <w:numPr>
          <w:ilvl w:val="0"/>
          <w:numId w:val="1"/>
        </w:numPr>
        <w:spacing w:line="360" w:lineRule="auto"/>
        <w:ind w:left="573" w:right="0" w:hanging="573"/>
        <w:jc w:val="both"/>
        <w:rPr>
          <w:rFonts w:cs="David"/>
          <w:b w:val="0"/>
          <w:bCs w:val="0"/>
          <w:szCs w:val="24"/>
          <w:u w:val="none"/>
          <w:rtl/>
        </w:rPr>
      </w:pPr>
      <w:r w:rsidRPr="003D6A56">
        <w:rPr>
          <w:rFonts w:cs="David" w:hint="cs"/>
          <w:b w:val="0"/>
          <w:bCs w:val="0"/>
          <w:szCs w:val="24"/>
          <w:u w:val="none"/>
          <w:rtl/>
        </w:rPr>
        <w:t xml:space="preserve">למרות החיוב לצרף את כל האישורים והמסמכים במצורף להצעה, ועדת המכרזים תהא רשאית לאפשר למציע להשלים את המצאתם </w:t>
      </w:r>
      <w:r w:rsidRPr="003D6A56">
        <w:rPr>
          <w:rFonts w:cs="David" w:hint="cs"/>
          <w:szCs w:val="24"/>
          <w:rtl/>
        </w:rPr>
        <w:t>למעט נס</w:t>
      </w:r>
      <w:r w:rsidR="003D6A56" w:rsidRPr="003D6A56">
        <w:rPr>
          <w:rFonts w:cs="David" w:hint="cs"/>
          <w:szCs w:val="24"/>
          <w:rtl/>
        </w:rPr>
        <w:t>פח</w:t>
      </w:r>
      <w:r w:rsidRPr="003D6A56">
        <w:rPr>
          <w:rFonts w:cs="David" w:hint="cs"/>
          <w:szCs w:val="24"/>
          <w:rtl/>
        </w:rPr>
        <w:t xml:space="preserve"> ב' (ט</w:t>
      </w:r>
      <w:r w:rsidR="003D6A56" w:rsidRPr="003D6A56">
        <w:rPr>
          <w:rFonts w:cs="David" w:hint="cs"/>
          <w:szCs w:val="24"/>
          <w:rtl/>
        </w:rPr>
        <w:t>ו</w:t>
      </w:r>
      <w:r w:rsidRPr="003D6A56">
        <w:rPr>
          <w:rFonts w:cs="David" w:hint="cs"/>
          <w:szCs w:val="24"/>
          <w:rtl/>
        </w:rPr>
        <w:t>פס</w:t>
      </w:r>
      <w:r w:rsidR="003D6A56" w:rsidRPr="003D6A56">
        <w:rPr>
          <w:rFonts w:cs="David" w:hint="cs"/>
          <w:szCs w:val="24"/>
          <w:rtl/>
        </w:rPr>
        <w:t xml:space="preserve"> הצעת המחיר) </w:t>
      </w:r>
      <w:r w:rsidRPr="003D6A56">
        <w:rPr>
          <w:rFonts w:cs="David" w:hint="cs"/>
          <w:b w:val="0"/>
          <w:bCs w:val="0"/>
          <w:szCs w:val="24"/>
          <w:u w:val="none"/>
          <w:rtl/>
        </w:rPr>
        <w:t xml:space="preserve">בפרק הזמן אשר שייקבע וזאת כל עוד עולה בבירור על פני האישורים ו / או המסמכים החסרים כי היו קיימים ובעלי תוקף במועד הגשת ההצעה כפי שנדרש בתנאי המכרז. </w:t>
      </w:r>
    </w:p>
    <w:p w:rsidR="00B369CE" w:rsidRPr="0035785D" w:rsidRDefault="00B369CE" w:rsidP="00B369CE">
      <w:pPr>
        <w:tabs>
          <w:tab w:val="num" w:pos="1494"/>
        </w:tabs>
        <w:ind w:left="516" w:right="-284"/>
        <w:jc w:val="both"/>
        <w:rPr>
          <w:rFonts w:cs="David"/>
          <w:b w:val="0"/>
          <w:bCs w:val="0"/>
          <w:szCs w:val="24"/>
          <w:u w:val="none"/>
          <w:rtl/>
        </w:rPr>
      </w:pPr>
    </w:p>
    <w:p w:rsidR="00B369CE" w:rsidRPr="0035785D" w:rsidRDefault="00B369CE" w:rsidP="00B369CE">
      <w:pPr>
        <w:pStyle w:val="aa"/>
        <w:numPr>
          <w:ilvl w:val="0"/>
          <w:numId w:val="1"/>
        </w:numPr>
        <w:ind w:right="0"/>
        <w:rPr>
          <w:b/>
          <w:bCs/>
        </w:rPr>
      </w:pPr>
      <w:r w:rsidRPr="0035785D">
        <w:rPr>
          <w:b/>
          <w:bCs/>
          <w:rtl/>
        </w:rPr>
        <w:t xml:space="preserve">בדיקות מקדימות </w:t>
      </w:r>
      <w:r w:rsidRPr="0035785D">
        <w:rPr>
          <w:rFonts w:hint="cs"/>
          <w:b/>
          <w:bCs/>
          <w:rtl/>
        </w:rPr>
        <w:t>:</w:t>
      </w:r>
    </w:p>
    <w:p w:rsidR="00B369CE" w:rsidRPr="0035785D" w:rsidRDefault="00B369CE" w:rsidP="00B369CE">
      <w:pPr>
        <w:pStyle w:val="aa"/>
        <w:ind w:left="0" w:right="570" w:firstLine="0"/>
        <w:rPr>
          <w:b/>
          <w:bCs/>
          <w:rtl/>
        </w:rPr>
      </w:pPr>
    </w:p>
    <w:p w:rsidR="00B369CE" w:rsidRDefault="00B369CE" w:rsidP="00B369CE">
      <w:pPr>
        <w:tabs>
          <w:tab w:val="left" w:pos="658"/>
        </w:tabs>
        <w:ind w:left="658" w:hanging="142"/>
        <w:jc w:val="both"/>
        <w:rPr>
          <w:rFonts w:cs="David"/>
          <w:b w:val="0"/>
          <w:bCs w:val="0"/>
          <w:szCs w:val="24"/>
          <w:u w:val="none"/>
          <w:rtl/>
        </w:rPr>
      </w:pPr>
      <w:r>
        <w:rPr>
          <w:rFonts w:cs="David"/>
          <w:b w:val="0"/>
          <w:bCs w:val="0"/>
          <w:szCs w:val="24"/>
          <w:u w:val="none"/>
          <w:rtl/>
        </w:rPr>
        <w:t>המשטרה  שומרת לעצמה את הזכות :</w:t>
      </w:r>
    </w:p>
    <w:p w:rsidR="00B369CE" w:rsidRDefault="00B369CE" w:rsidP="00B369CE">
      <w:pPr>
        <w:tabs>
          <w:tab w:val="left" w:pos="658"/>
        </w:tabs>
        <w:ind w:left="658" w:hanging="142"/>
        <w:jc w:val="both"/>
        <w:rPr>
          <w:rFonts w:cs="David"/>
          <w:b w:val="0"/>
          <w:bCs w:val="0"/>
          <w:szCs w:val="24"/>
          <w:u w:val="none"/>
          <w:rtl/>
        </w:rPr>
      </w:pP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tl/>
        </w:rPr>
        <w:t xml:space="preserve">לדרוש </w:t>
      </w:r>
      <w:proofErr w:type="spellStart"/>
      <w:r w:rsidRPr="000E5D6A">
        <w:rPr>
          <w:rtl/>
        </w:rPr>
        <w:t>מהמציעים</w:t>
      </w:r>
      <w:proofErr w:type="spellEnd"/>
      <w:r w:rsidRPr="000E5D6A">
        <w:rPr>
          <w:rtl/>
        </w:rPr>
        <w:t xml:space="preserve"> להגיש לה תוך 3 ימים ממועד בקשתה, כל מידע  נוסף המאמת את דרישות המכרז והמפרט</w:t>
      </w:r>
      <w:r w:rsidRPr="000E5D6A">
        <w:rPr>
          <w:rFonts w:hint="cs"/>
          <w:rtl/>
        </w:rPr>
        <w:t xml:space="preserve"> והצעת המציע,</w:t>
      </w:r>
      <w:r w:rsidRPr="000E5D6A">
        <w:rPr>
          <w:rtl/>
        </w:rPr>
        <w:t xml:space="preserve"> לרבות אישורים שונים</w:t>
      </w:r>
      <w:r w:rsidRPr="000E5D6A">
        <w:rPr>
          <w:rFonts w:hint="cs"/>
          <w:rtl/>
        </w:rPr>
        <w:t>, (לרבות אישורי רו"ח המאשרים את ניסיון המציע)</w:t>
      </w:r>
      <w:r w:rsidRPr="000E5D6A">
        <w:rPr>
          <w:rtl/>
        </w:rPr>
        <w:t xml:space="preserve">, </w:t>
      </w:r>
      <w:r w:rsidRPr="000E5D6A">
        <w:rPr>
          <w:rFonts w:hint="cs"/>
          <w:rtl/>
        </w:rPr>
        <w:t>תוצאות בדיקות מעבדה,</w:t>
      </w:r>
      <w:r w:rsidRPr="000E5D6A">
        <w:rPr>
          <w:rtl/>
        </w:rPr>
        <w:t xml:space="preserve"> קטלוגים, רשימת לקוחות  וכד'</w:t>
      </w:r>
      <w:r w:rsidRPr="000E5D6A">
        <w:rPr>
          <w:rFonts w:hint="cs"/>
          <w:rtl/>
        </w:rPr>
        <w:t xml:space="preserve"> .</w:t>
      </w: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tl/>
        </w:rPr>
        <w:t>לפנות ללקוחות החברה לשם קבלת חוות דעת, ותהא רשאית שלא להתקשר עם מציע אשר חוות הדעת לגביו לא הניחה את דעתה.</w:t>
      </w: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tl/>
        </w:rPr>
        <w:t xml:space="preserve">לבדוק את יכולת המציע לעמוד בדרישות המכרז והמפרט לרבות </w:t>
      </w:r>
      <w:r w:rsidRPr="000E5D6A">
        <w:rPr>
          <w:rFonts w:hint="cs"/>
          <w:rtl/>
        </w:rPr>
        <w:t xml:space="preserve">בדיקת דוגמאות, </w:t>
      </w:r>
      <w:r w:rsidRPr="000E5D6A">
        <w:rPr>
          <w:rtl/>
        </w:rPr>
        <w:t xml:space="preserve">ביקור </w:t>
      </w:r>
      <w:r w:rsidRPr="000E5D6A">
        <w:rPr>
          <w:rFonts w:hint="cs"/>
          <w:rtl/>
        </w:rPr>
        <w:t xml:space="preserve">במפעל יצרן /ספק הפריטים ו/או במרכז הלוגיסטי של המציע,  </w:t>
      </w:r>
      <w:r w:rsidRPr="000E5D6A">
        <w:rPr>
          <w:rtl/>
        </w:rPr>
        <w:t>על מנת לעמוד על טיב</w:t>
      </w:r>
      <w:r w:rsidRPr="000E5D6A">
        <w:rPr>
          <w:rFonts w:hint="cs"/>
          <w:rtl/>
        </w:rPr>
        <w:t xml:space="preserve"> הפריטים </w:t>
      </w:r>
      <w:r w:rsidRPr="000E5D6A">
        <w:rPr>
          <w:rtl/>
        </w:rPr>
        <w:t>ואיכות</w:t>
      </w:r>
      <w:r w:rsidRPr="000E5D6A">
        <w:rPr>
          <w:rFonts w:hint="cs"/>
          <w:rtl/>
        </w:rPr>
        <w:t xml:space="preserve">ם  </w:t>
      </w:r>
      <w:r w:rsidRPr="000E5D6A">
        <w:rPr>
          <w:rtl/>
        </w:rPr>
        <w:t>בהתאמה לדרישות המשטרה. המשטרה תהא רשאית שלא לקבל הצעתו של מציע אשר אינו עומד בדרישות המכרז והמפרט .</w:t>
      </w: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Fonts w:hint="cs"/>
          <w:rtl/>
        </w:rPr>
        <w:t xml:space="preserve">לדרוש </w:t>
      </w:r>
      <w:proofErr w:type="spellStart"/>
      <w:r w:rsidRPr="000E5D6A">
        <w:rPr>
          <w:rFonts w:hint="cs"/>
          <w:rtl/>
        </w:rPr>
        <w:t>מהמציע</w:t>
      </w:r>
      <w:proofErr w:type="spellEnd"/>
      <w:r w:rsidRPr="000E5D6A">
        <w:rPr>
          <w:rFonts w:hint="cs"/>
          <w:rtl/>
        </w:rPr>
        <w:t xml:space="preserve"> להציג אישורים ממכוני בדיקה מוסמכים כי המוצרים המוצעים עומדים בדרישות המפרט , עלות הבדיקות כאמור יחולו על המציע. </w:t>
      </w:r>
    </w:p>
    <w:p w:rsidR="00B369CE" w:rsidRPr="000E5D6A" w:rsidRDefault="00B369CE" w:rsidP="008E6DA4">
      <w:pPr>
        <w:pStyle w:val="aa"/>
        <w:numPr>
          <w:ilvl w:val="1"/>
          <w:numId w:val="1"/>
        </w:numPr>
        <w:tabs>
          <w:tab w:val="left" w:pos="1225"/>
          <w:tab w:val="num" w:pos="1494"/>
        </w:tabs>
        <w:spacing w:line="360" w:lineRule="auto"/>
        <w:ind w:left="1225" w:right="-284" w:hanging="850"/>
      </w:pPr>
      <w:r w:rsidRPr="000E5D6A">
        <w:rPr>
          <w:rFonts w:hint="cs"/>
          <w:rtl/>
        </w:rPr>
        <w:t xml:space="preserve">לבדוק את הטובין </w:t>
      </w:r>
      <w:r w:rsidRPr="008E6DA4">
        <w:rPr>
          <w:rFonts w:hint="cs"/>
          <w:rtl/>
        </w:rPr>
        <w:t xml:space="preserve">המוצע, </w:t>
      </w:r>
      <w:r w:rsidRPr="008E6DA4">
        <w:rPr>
          <w:rtl/>
        </w:rPr>
        <w:t xml:space="preserve">בדיקת הטובין </w:t>
      </w:r>
      <w:r w:rsidRPr="008E6DA4">
        <w:rPr>
          <w:rFonts w:hint="cs"/>
          <w:rtl/>
        </w:rPr>
        <w:t xml:space="preserve"> תבוצע</w:t>
      </w:r>
      <w:r w:rsidRPr="008E6DA4">
        <w:rPr>
          <w:rtl/>
        </w:rPr>
        <w:t xml:space="preserve">, כאשר קבלת הדוגמאות השונות </w:t>
      </w:r>
      <w:r w:rsidRPr="008E6DA4">
        <w:rPr>
          <w:rFonts w:hint="cs"/>
          <w:rtl/>
        </w:rPr>
        <w:t xml:space="preserve"> </w:t>
      </w:r>
      <w:r w:rsidRPr="008E6DA4">
        <w:rPr>
          <w:rtl/>
        </w:rPr>
        <w:t>למשטרת</w:t>
      </w:r>
      <w:r w:rsidRPr="008E6DA4">
        <w:rPr>
          <w:rFonts w:hint="cs"/>
          <w:rtl/>
        </w:rPr>
        <w:t xml:space="preserve"> </w:t>
      </w:r>
      <w:r w:rsidRPr="008E6DA4">
        <w:rPr>
          <w:rtl/>
        </w:rPr>
        <w:t xml:space="preserve">ישראל תהיה </w:t>
      </w:r>
      <w:r w:rsidRPr="008E6DA4">
        <w:rPr>
          <w:rFonts w:hint="cs"/>
          <w:rtl/>
        </w:rPr>
        <w:t xml:space="preserve"> </w:t>
      </w:r>
      <w:r w:rsidRPr="008E6DA4">
        <w:rPr>
          <w:rtl/>
        </w:rPr>
        <w:t xml:space="preserve">תוך </w:t>
      </w:r>
      <w:r w:rsidR="008E6DA4">
        <w:rPr>
          <w:rFonts w:hint="cs"/>
          <w:rtl/>
        </w:rPr>
        <w:t>5</w:t>
      </w:r>
      <w:r w:rsidR="008E6DA4">
        <w:rPr>
          <w:rtl/>
        </w:rPr>
        <w:t xml:space="preserve"> ימי</w:t>
      </w:r>
      <w:r w:rsidR="008E6DA4">
        <w:rPr>
          <w:rFonts w:hint="cs"/>
          <w:rtl/>
        </w:rPr>
        <w:t xml:space="preserve"> עבודה</w:t>
      </w:r>
      <w:r w:rsidRPr="008E6DA4">
        <w:rPr>
          <w:rtl/>
        </w:rPr>
        <w:t xml:space="preserve"> ממועד בקשתה.</w:t>
      </w:r>
      <w:r w:rsidRPr="000E5D6A">
        <w:rPr>
          <w:rtl/>
        </w:rPr>
        <w:t xml:space="preserve"> משטרת ישראל תהיה רשאית לדרוש </w:t>
      </w:r>
      <w:proofErr w:type="spellStart"/>
      <w:r w:rsidRPr="000E5D6A">
        <w:rPr>
          <w:rtl/>
        </w:rPr>
        <w:t>מהמציע</w:t>
      </w:r>
      <w:proofErr w:type="spellEnd"/>
      <w:r w:rsidRPr="000E5D6A">
        <w:rPr>
          <w:rtl/>
        </w:rPr>
        <w:t xml:space="preserve"> ו/או היצרן דוגמאות</w:t>
      </w:r>
      <w:r w:rsidRPr="000E5D6A">
        <w:rPr>
          <w:rFonts w:hint="cs"/>
          <w:rtl/>
        </w:rPr>
        <w:t xml:space="preserve"> </w:t>
      </w:r>
      <w:r w:rsidRPr="000E5D6A">
        <w:rPr>
          <w:rtl/>
        </w:rPr>
        <w:t>נוס</w:t>
      </w:r>
      <w:r w:rsidRPr="000E5D6A">
        <w:rPr>
          <w:rFonts w:hint="cs"/>
          <w:rtl/>
        </w:rPr>
        <w:t>פות, לע</w:t>
      </w:r>
      <w:r w:rsidRPr="000E5D6A">
        <w:rPr>
          <w:rtl/>
        </w:rPr>
        <w:t xml:space="preserve">ניין זה </w:t>
      </w:r>
      <w:r w:rsidR="008E6DA4">
        <w:rPr>
          <w:rFonts w:hint="cs"/>
          <w:rtl/>
        </w:rPr>
        <w:t xml:space="preserve">כל המתייחס </w:t>
      </w:r>
      <w:r w:rsidRPr="000E5D6A">
        <w:rPr>
          <w:rtl/>
        </w:rPr>
        <w:t>לדוגמאות הראשוניות יחול על הדוגמאות הנוס</w:t>
      </w:r>
      <w:r w:rsidRPr="000E5D6A">
        <w:rPr>
          <w:rFonts w:hint="cs"/>
          <w:rtl/>
        </w:rPr>
        <w:t>פ</w:t>
      </w:r>
      <w:r w:rsidRPr="000E5D6A">
        <w:rPr>
          <w:rtl/>
        </w:rPr>
        <w:t xml:space="preserve">ות </w:t>
      </w:r>
      <w:r w:rsidRPr="000E5D6A">
        <w:rPr>
          <w:rFonts w:hint="cs"/>
          <w:rtl/>
        </w:rPr>
        <w:t xml:space="preserve"> </w:t>
      </w:r>
      <w:r w:rsidRPr="000E5D6A">
        <w:rPr>
          <w:rtl/>
        </w:rPr>
        <w:t>בשינויים המתחייבים.</w:t>
      </w:r>
    </w:p>
    <w:p w:rsidR="00B369CE" w:rsidRDefault="00B369CE" w:rsidP="00B369CE">
      <w:pPr>
        <w:pStyle w:val="aa"/>
        <w:numPr>
          <w:ilvl w:val="1"/>
          <w:numId w:val="1"/>
        </w:numPr>
        <w:tabs>
          <w:tab w:val="left" w:pos="1225"/>
          <w:tab w:val="num" w:pos="1494"/>
        </w:tabs>
        <w:spacing w:line="360" w:lineRule="auto"/>
        <w:ind w:left="1225" w:right="-284" w:hanging="850"/>
        <w:rPr>
          <w:b/>
          <w:bCs/>
          <w:u w:val="single"/>
        </w:rPr>
      </w:pPr>
      <w:r w:rsidRPr="000E5D6A">
        <w:rPr>
          <w:rFonts w:hint="cs"/>
          <w:b/>
          <w:bCs/>
          <w:u w:val="single"/>
          <w:rtl/>
        </w:rPr>
        <w:t xml:space="preserve">לא </w:t>
      </w:r>
      <w:r w:rsidRPr="000E5D6A">
        <w:rPr>
          <w:b/>
          <w:bCs/>
          <w:u w:val="single"/>
          <w:rtl/>
        </w:rPr>
        <w:t>להתחשב בהצעתו של מציע שלא יגיש את הדוגמא הדרושה  בפרק הזמן הנדרש במכרז.</w:t>
      </w:r>
    </w:p>
    <w:p w:rsidR="00B369CE" w:rsidRPr="000E5D6A" w:rsidRDefault="00B369CE" w:rsidP="00B369CE">
      <w:pPr>
        <w:pStyle w:val="aa"/>
        <w:numPr>
          <w:ilvl w:val="1"/>
          <w:numId w:val="1"/>
        </w:numPr>
        <w:tabs>
          <w:tab w:val="left" w:pos="1225"/>
          <w:tab w:val="num" w:pos="1494"/>
        </w:tabs>
        <w:spacing w:line="360" w:lineRule="auto"/>
        <w:ind w:left="1225" w:right="-284" w:hanging="850"/>
        <w:rPr>
          <w:b/>
          <w:bCs/>
          <w:u w:val="single"/>
          <w:rtl/>
        </w:rPr>
      </w:pPr>
      <w:r w:rsidRPr="000E5D6A">
        <w:rPr>
          <w:rtl/>
        </w:rPr>
        <w:t xml:space="preserve">הדוגמאות השונות של </w:t>
      </w:r>
      <w:r w:rsidRPr="000E5D6A">
        <w:rPr>
          <w:rFonts w:hint="cs"/>
          <w:rtl/>
        </w:rPr>
        <w:t>הפריטים מסוגים שונים</w:t>
      </w:r>
      <w:r w:rsidRPr="000E5D6A">
        <w:rPr>
          <w:rtl/>
        </w:rPr>
        <w:t xml:space="preserve"> שימסרו למשטרת ישראל, יחייבו את </w:t>
      </w:r>
      <w:r w:rsidRPr="000E5D6A">
        <w:rPr>
          <w:rFonts w:hint="cs"/>
          <w:rtl/>
        </w:rPr>
        <w:t xml:space="preserve"> </w:t>
      </w:r>
      <w:r w:rsidR="00E12A40">
        <w:rPr>
          <w:rtl/>
        </w:rPr>
        <w:t>המציע לכל</w:t>
      </w:r>
      <w:r w:rsidR="00E12A40">
        <w:rPr>
          <w:rFonts w:hint="cs"/>
          <w:rtl/>
        </w:rPr>
        <w:t xml:space="preserve"> </w:t>
      </w:r>
      <w:r w:rsidRPr="000E5D6A">
        <w:rPr>
          <w:rtl/>
        </w:rPr>
        <w:t>אורך תקו</w:t>
      </w:r>
      <w:r w:rsidR="00E12A40">
        <w:rPr>
          <w:rtl/>
        </w:rPr>
        <w:t>פת ההתקשרות במידה וימצאו עונים</w:t>
      </w:r>
      <w:r w:rsidR="00E12A40">
        <w:rPr>
          <w:rFonts w:hint="cs"/>
          <w:rtl/>
        </w:rPr>
        <w:t xml:space="preserve"> </w:t>
      </w:r>
      <w:r w:rsidRPr="000E5D6A">
        <w:rPr>
          <w:rtl/>
        </w:rPr>
        <w:t>ומתאימים ל</w:t>
      </w:r>
      <w:r w:rsidRPr="000E5D6A">
        <w:rPr>
          <w:rFonts w:hint="cs"/>
          <w:rtl/>
        </w:rPr>
        <w:t>דרישות</w:t>
      </w:r>
      <w:r w:rsidRPr="000E5D6A">
        <w:rPr>
          <w:rtl/>
        </w:rPr>
        <w:t xml:space="preserve"> </w:t>
      </w:r>
      <w:r w:rsidRPr="000E5D6A">
        <w:rPr>
          <w:rFonts w:hint="cs"/>
          <w:rtl/>
        </w:rPr>
        <w:t>ה</w:t>
      </w:r>
      <w:r w:rsidRPr="000E5D6A">
        <w:rPr>
          <w:rtl/>
        </w:rPr>
        <w:t>מכרז</w:t>
      </w:r>
      <w:r w:rsidRPr="000E5D6A">
        <w:rPr>
          <w:rFonts w:hint="cs"/>
          <w:rtl/>
        </w:rPr>
        <w:t xml:space="preserve">. </w:t>
      </w:r>
    </w:p>
    <w:p w:rsidR="00B369CE" w:rsidRPr="0035785D" w:rsidRDefault="00B369CE" w:rsidP="00B369CE">
      <w:pPr>
        <w:jc w:val="both"/>
        <w:rPr>
          <w:rFonts w:cs="David"/>
          <w:szCs w:val="24"/>
          <w:u w:val="none"/>
          <w:rtl/>
        </w:rPr>
      </w:pPr>
    </w:p>
    <w:p w:rsidR="00B369CE" w:rsidRPr="00F75C14" w:rsidRDefault="00B369CE" w:rsidP="00F75C14">
      <w:pPr>
        <w:pStyle w:val="aa"/>
        <w:numPr>
          <w:ilvl w:val="0"/>
          <w:numId w:val="1"/>
        </w:numPr>
        <w:ind w:right="0"/>
        <w:rPr>
          <w:b/>
          <w:bCs/>
          <w:rtl/>
        </w:rPr>
      </w:pPr>
      <w:r w:rsidRPr="0035785D">
        <w:rPr>
          <w:b/>
          <w:bCs/>
          <w:rtl/>
        </w:rPr>
        <w:t>אופן קביעת זוכה/ וזוכה חליפי</w:t>
      </w:r>
      <w:r w:rsidRPr="0035785D">
        <w:rPr>
          <w:rFonts w:hint="cs"/>
          <w:b/>
          <w:bCs/>
          <w:rtl/>
        </w:rPr>
        <w:t>:</w:t>
      </w:r>
    </w:p>
    <w:p w:rsidR="000741B6" w:rsidRPr="00FF0E92" w:rsidRDefault="000741B6" w:rsidP="000741B6">
      <w:pPr>
        <w:pStyle w:val="aa"/>
        <w:numPr>
          <w:ilvl w:val="1"/>
          <w:numId w:val="1"/>
        </w:numPr>
        <w:tabs>
          <w:tab w:val="left" w:pos="1225"/>
          <w:tab w:val="num" w:pos="1494"/>
        </w:tabs>
        <w:spacing w:line="360" w:lineRule="auto"/>
        <w:ind w:left="1225" w:right="-284" w:hanging="850"/>
      </w:pPr>
      <w:r w:rsidRPr="00FF0E92">
        <w:rPr>
          <w:rtl/>
        </w:rPr>
        <w:t xml:space="preserve">ההחלטה בדבר זוכה תתקבל </w:t>
      </w:r>
      <w:r w:rsidRPr="00FF0E92">
        <w:rPr>
          <w:rFonts w:hint="cs"/>
          <w:rtl/>
        </w:rPr>
        <w:t>ע"י ועדת המכרזים של מ"י, לא</w:t>
      </w:r>
      <w:r w:rsidR="00DC1A52" w:rsidRPr="00FF0E92">
        <w:rPr>
          <w:rFonts w:hint="cs"/>
          <w:rtl/>
        </w:rPr>
        <w:t xml:space="preserve">חר סיכום מכפלות המחירים המוצעים, </w:t>
      </w:r>
      <w:r w:rsidRPr="00FF0E92">
        <w:rPr>
          <w:rFonts w:hint="cs"/>
          <w:rtl/>
        </w:rPr>
        <w:t>בכמות המצוינת לצד כל פריט (נספח ב'), סה"כ ההצעה הנמוכה ביותר והעומדת בשאר דרישות המכרז והמפרט תתקבל</w:t>
      </w:r>
      <w:r w:rsidRPr="00FF0E92">
        <w:rPr>
          <w:rtl/>
        </w:rPr>
        <w:t>.</w:t>
      </w:r>
    </w:p>
    <w:p w:rsidR="00B369CE" w:rsidRPr="000E5D6A" w:rsidRDefault="00B369CE" w:rsidP="00154950">
      <w:pPr>
        <w:pStyle w:val="aa"/>
        <w:numPr>
          <w:ilvl w:val="1"/>
          <w:numId w:val="1"/>
        </w:numPr>
        <w:tabs>
          <w:tab w:val="left" w:pos="1225"/>
          <w:tab w:val="num" w:pos="1494"/>
        </w:tabs>
        <w:spacing w:line="360" w:lineRule="auto"/>
        <w:ind w:left="1225" w:right="-284" w:hanging="850"/>
      </w:pPr>
      <w:r w:rsidRPr="000E5D6A">
        <w:rPr>
          <w:rFonts w:hint="cs"/>
          <w:rtl/>
        </w:rPr>
        <w:lastRenderedPageBreak/>
        <w:t xml:space="preserve">למען הסר ספק, יילקחו בחשבון מחירים לאחר ההעדפות להן זכאי המציע אם בכלל (העדפת תוצרת הארץ, על פי תנאי המכרז). </w:t>
      </w:r>
    </w:p>
    <w:p w:rsidR="00B369CE" w:rsidRPr="00727947" w:rsidRDefault="00B369CE" w:rsidP="00154950">
      <w:pPr>
        <w:pStyle w:val="aa"/>
        <w:numPr>
          <w:ilvl w:val="1"/>
          <w:numId w:val="1"/>
        </w:numPr>
        <w:tabs>
          <w:tab w:val="left" w:pos="1225"/>
          <w:tab w:val="num" w:pos="1494"/>
        </w:tabs>
        <w:spacing w:line="360" w:lineRule="auto"/>
        <w:ind w:left="1225" w:right="-284" w:hanging="850"/>
      </w:pPr>
      <w:r w:rsidRPr="00727947">
        <w:rPr>
          <w:rtl/>
        </w:rPr>
        <w:t xml:space="preserve">ועדת המכרזים של המשטרה תהא רשאית לקבוע  </w:t>
      </w:r>
      <w:r w:rsidRPr="00727947">
        <w:rPr>
          <w:rFonts w:hint="cs"/>
          <w:rtl/>
        </w:rPr>
        <w:t>כ</w:t>
      </w:r>
      <w:r w:rsidRPr="00727947">
        <w:rPr>
          <w:rtl/>
        </w:rPr>
        <w:t>זוכה חליפי למכרז זה</w:t>
      </w:r>
      <w:r w:rsidRPr="00727947">
        <w:rPr>
          <w:rFonts w:hint="cs"/>
          <w:rtl/>
        </w:rPr>
        <w:t xml:space="preserve">  את ההצעה הזולה/הנמוכה הבאה בתור העומדת בתנאי המכרז והמתאימה ביותר </w:t>
      </w:r>
      <w:r w:rsidRPr="00727947">
        <w:rPr>
          <w:rtl/>
        </w:rPr>
        <w:t>אשר זכייתו תהיה  בתוקף לכל תקופת ההתקשרות.</w:t>
      </w:r>
      <w:r w:rsidRPr="00727947">
        <w:rPr>
          <w:rFonts w:hint="cs"/>
          <w:rtl/>
        </w:rPr>
        <w:t xml:space="preserve">  </w:t>
      </w: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tl/>
        </w:rPr>
        <w:t>הזוכה החליפי מתחייב להתקשר עם המשטרה במידה וי</w:t>
      </w:r>
      <w:r w:rsidRPr="000E5D6A">
        <w:rPr>
          <w:rFonts w:hint="cs"/>
          <w:rtl/>
        </w:rPr>
        <w:t>י</w:t>
      </w:r>
      <w:r w:rsidRPr="000E5D6A">
        <w:rPr>
          <w:rtl/>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B369CE" w:rsidRPr="000E5D6A" w:rsidRDefault="00B369CE" w:rsidP="00B369CE">
      <w:pPr>
        <w:pStyle w:val="aa"/>
        <w:numPr>
          <w:ilvl w:val="1"/>
          <w:numId w:val="1"/>
        </w:numPr>
        <w:tabs>
          <w:tab w:val="left" w:pos="1225"/>
          <w:tab w:val="num" w:pos="1494"/>
        </w:tabs>
        <w:spacing w:line="360" w:lineRule="auto"/>
        <w:ind w:left="1225" w:right="-284" w:hanging="850"/>
        <w:rPr>
          <w:rtl/>
        </w:rPr>
      </w:pPr>
      <w:r w:rsidRPr="000E5D6A">
        <w:rPr>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B369CE" w:rsidRPr="0035785D" w:rsidRDefault="00B369CE" w:rsidP="00B369CE">
      <w:pPr>
        <w:pStyle w:val="aa"/>
        <w:ind w:left="0" w:firstLine="0"/>
        <w:rPr>
          <w:b/>
          <w:bCs/>
        </w:rPr>
      </w:pPr>
    </w:p>
    <w:p w:rsidR="00B369CE" w:rsidRDefault="00B369CE" w:rsidP="00B369CE">
      <w:pPr>
        <w:pStyle w:val="aa"/>
        <w:numPr>
          <w:ilvl w:val="0"/>
          <w:numId w:val="1"/>
        </w:numPr>
        <w:ind w:right="0"/>
        <w:rPr>
          <w:b/>
          <w:bCs/>
        </w:rPr>
      </w:pPr>
      <w:r>
        <w:rPr>
          <w:rFonts w:hint="cs"/>
          <w:b/>
          <w:bCs/>
          <w:rtl/>
        </w:rPr>
        <w:t>ערבות ביצוע לאחר קביעת זוכה:</w:t>
      </w:r>
    </w:p>
    <w:p w:rsidR="00B369CE" w:rsidRPr="0035785D" w:rsidRDefault="00B369CE" w:rsidP="00B369CE">
      <w:pPr>
        <w:pStyle w:val="aa"/>
        <w:ind w:left="0" w:right="570" w:firstLine="0"/>
        <w:rPr>
          <w:b/>
          <w:bCs/>
        </w:rPr>
      </w:pPr>
    </w:p>
    <w:p w:rsidR="00B369CE" w:rsidRPr="00C963AE" w:rsidRDefault="00B369CE" w:rsidP="00A12DC1">
      <w:pPr>
        <w:pStyle w:val="aa"/>
        <w:numPr>
          <w:ilvl w:val="1"/>
          <w:numId w:val="1"/>
        </w:numPr>
        <w:tabs>
          <w:tab w:val="left" w:pos="1225"/>
          <w:tab w:val="num" w:pos="1494"/>
        </w:tabs>
        <w:spacing w:line="360" w:lineRule="auto"/>
        <w:ind w:left="1225" w:right="-284" w:hanging="850"/>
      </w:pPr>
      <w:r w:rsidRPr="00C963AE">
        <w:rPr>
          <w:rFonts w:hint="cs"/>
          <w:rtl/>
        </w:rPr>
        <w:t xml:space="preserve">הזוכה יידרש </w:t>
      </w:r>
      <w:r w:rsidRPr="00B946BA">
        <w:rPr>
          <w:rFonts w:hint="cs"/>
          <w:rtl/>
        </w:rPr>
        <w:t xml:space="preserve">להמציא </w:t>
      </w:r>
      <w:r w:rsidR="008C248C" w:rsidRPr="00B946BA">
        <w:rPr>
          <w:rFonts w:hint="cs"/>
          <w:rtl/>
        </w:rPr>
        <w:t xml:space="preserve">ערבות בנקאית אוטונומית, הצמודה למדד הקבוע בנספח ההצמדה (נספח </w:t>
      </w:r>
      <w:r w:rsidR="00A12DC1" w:rsidRPr="00B946BA">
        <w:rPr>
          <w:rFonts w:hint="cs"/>
          <w:rtl/>
        </w:rPr>
        <w:t>ג</w:t>
      </w:r>
      <w:r w:rsidR="008C248C" w:rsidRPr="00B946BA">
        <w:rPr>
          <w:rFonts w:hint="cs"/>
          <w:rtl/>
        </w:rPr>
        <w:t>). הערבות תהיה בלתי מותנית ובסכום של 5% מהערך הצפוי של ההתקשרות על פי הערכת המשטרה</w:t>
      </w:r>
      <w:r w:rsidR="00A12DC1" w:rsidRPr="00B946BA">
        <w:rPr>
          <w:rFonts w:hint="cs"/>
          <w:rtl/>
        </w:rPr>
        <w:t xml:space="preserve">, אך </w:t>
      </w:r>
      <w:r w:rsidR="00F42F30" w:rsidRPr="00B946BA">
        <w:rPr>
          <w:rFonts w:hint="cs"/>
          <w:rtl/>
        </w:rPr>
        <w:t xml:space="preserve">לא פחות מ- 2,000 ₪. </w:t>
      </w:r>
      <w:r w:rsidR="008C248C" w:rsidRPr="00B946BA">
        <w:rPr>
          <w:rFonts w:hint="cs"/>
          <w:rtl/>
        </w:rPr>
        <w:t>הערבות מיועדת לשם ה</w:t>
      </w:r>
      <w:r w:rsidR="00A12DC1" w:rsidRPr="00B946BA">
        <w:rPr>
          <w:rFonts w:hint="cs"/>
          <w:rtl/>
        </w:rPr>
        <w:t xml:space="preserve">בטחת התחייבויותיו של הזוכה עפ"י </w:t>
      </w:r>
      <w:r w:rsidRPr="00B946BA">
        <w:rPr>
          <w:rFonts w:hint="cs"/>
          <w:rtl/>
        </w:rPr>
        <w:t>מכרז</w:t>
      </w:r>
      <w:r w:rsidRPr="00C963AE">
        <w:rPr>
          <w:rFonts w:hint="cs"/>
          <w:rtl/>
        </w:rPr>
        <w:t xml:space="preserve"> זה</w:t>
      </w:r>
      <w:r w:rsidR="00A074CE">
        <w:rPr>
          <w:rFonts w:hint="cs"/>
          <w:rtl/>
        </w:rPr>
        <w:t xml:space="preserve"> ולרבות לשם כיסו</w:t>
      </w:r>
      <w:r w:rsidR="00F42F30">
        <w:rPr>
          <w:rFonts w:hint="cs"/>
          <w:rtl/>
        </w:rPr>
        <w:t>י נז</w:t>
      </w:r>
      <w:r w:rsidR="00AF559D">
        <w:rPr>
          <w:rFonts w:hint="cs"/>
          <w:rtl/>
        </w:rPr>
        <w:t xml:space="preserve">קי והוצאות המשטרה מכל סיבה שהיא, </w:t>
      </w:r>
      <w:r w:rsidR="00F42F30">
        <w:rPr>
          <w:rFonts w:hint="cs"/>
          <w:rtl/>
        </w:rPr>
        <w:t>בשל הפרת התחייבויותיו של הזוכה</w:t>
      </w:r>
      <w:r w:rsidR="00A074CE">
        <w:rPr>
          <w:rFonts w:hint="cs"/>
          <w:rtl/>
        </w:rPr>
        <w:t xml:space="preserve"> עפ"י מכרז זה </w:t>
      </w:r>
      <w:r w:rsidRPr="00C963AE">
        <w:rPr>
          <w:rFonts w:hint="cs"/>
          <w:rtl/>
        </w:rPr>
        <w:t>ו/ או הפיצויים שהמשטרה זכאית להם בגין הפרה כאמור. הערבות תהיה בתוקף עד 60 יום לאחר תום כל תקופת</w:t>
      </w:r>
      <w:r w:rsidR="00AD4EB7">
        <w:rPr>
          <w:rFonts w:hint="cs"/>
          <w:rtl/>
        </w:rPr>
        <w:t xml:space="preserve"> ההתקשרות, לרבות תקופות האופציה. </w:t>
      </w:r>
      <w:r w:rsidRPr="00C963AE">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Fonts w:hint="cs"/>
          <w:rtl/>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sidRPr="000E5D6A">
        <w:rPr>
          <w:rFonts w:hint="cs"/>
          <w:rtl/>
        </w:rPr>
        <w:t>מהסעדים</w:t>
      </w:r>
      <w:proofErr w:type="spellEnd"/>
      <w:r w:rsidRPr="000E5D6A">
        <w:rPr>
          <w:rFonts w:hint="cs"/>
          <w:rtl/>
        </w:rPr>
        <w:t xml:space="preserve"> העומדים למשטרה על פי מכרז זה ועל פי כל דין וכן אין במימוש הערבות כדי להוות ביטול ההתקשרות על ידי המשטרה.</w:t>
      </w: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B369CE" w:rsidRPr="00A031F2" w:rsidRDefault="00B369CE" w:rsidP="00A031F2">
      <w:pPr>
        <w:pStyle w:val="aa"/>
        <w:numPr>
          <w:ilvl w:val="1"/>
          <w:numId w:val="1"/>
        </w:numPr>
        <w:tabs>
          <w:tab w:val="left" w:pos="1225"/>
          <w:tab w:val="num" w:pos="1494"/>
        </w:tabs>
        <w:spacing w:line="360" w:lineRule="auto"/>
        <w:ind w:left="1225" w:right="-284" w:hanging="850"/>
      </w:pPr>
      <w:r w:rsidRPr="000E5D6A">
        <w:rPr>
          <w:rFonts w:hint="cs"/>
          <w:rtl/>
        </w:rPr>
        <w:t>למשטרה שמורה הזכות, על פי שיקול דעתה הבלעדי, להקטין את גובה ערבות הביצוע הנדרשת במהלך ההתקשרות בהתאם לרמת הש</w:t>
      </w:r>
      <w:r w:rsidR="00A031F2">
        <w:rPr>
          <w:rFonts w:hint="cs"/>
          <w:rtl/>
        </w:rPr>
        <w:t>ירותים והמוצרים אותם מספק הזוכה</w:t>
      </w:r>
      <w:r w:rsidRPr="000E5D6A">
        <w:rPr>
          <w:rFonts w:hint="cs"/>
          <w:rtl/>
        </w:rPr>
        <w:t xml:space="preserve">. </w:t>
      </w:r>
    </w:p>
    <w:p w:rsidR="00B369CE" w:rsidRPr="00F75C14" w:rsidRDefault="00B369CE" w:rsidP="00F75C14">
      <w:pPr>
        <w:pStyle w:val="aa"/>
        <w:numPr>
          <w:ilvl w:val="0"/>
          <w:numId w:val="1"/>
        </w:numPr>
        <w:ind w:right="0"/>
        <w:rPr>
          <w:b/>
          <w:bCs/>
          <w:rtl/>
        </w:rPr>
      </w:pPr>
      <w:r>
        <w:rPr>
          <w:b/>
          <w:bCs/>
          <w:rtl/>
        </w:rPr>
        <w:t>תנאי הצמדה</w:t>
      </w:r>
      <w:r w:rsidRPr="0035785D">
        <w:rPr>
          <w:b/>
          <w:bCs/>
          <w:rtl/>
        </w:rPr>
        <w:t>:</w:t>
      </w: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tl/>
        </w:rPr>
        <w:lastRenderedPageBreak/>
        <w:t xml:space="preserve">המחירים הנקובים בהצעת המחיר </w:t>
      </w:r>
      <w:r w:rsidRPr="000E5D6A">
        <w:rPr>
          <w:rFonts w:hint="cs"/>
          <w:rtl/>
        </w:rPr>
        <w:t xml:space="preserve">באספקה מקומית </w:t>
      </w:r>
      <w:r w:rsidRPr="000E5D6A">
        <w:rPr>
          <w:rtl/>
        </w:rPr>
        <w:t xml:space="preserve">יהיו צמודים למדד כמפורט בנספח ההצמדה </w:t>
      </w:r>
      <w:proofErr w:type="spellStart"/>
      <w:r w:rsidRPr="000E5D6A">
        <w:rPr>
          <w:rtl/>
        </w:rPr>
        <w:t>המצ"ב</w:t>
      </w:r>
      <w:proofErr w:type="spellEnd"/>
      <w:r w:rsidRPr="000E5D6A">
        <w:rPr>
          <w:rtl/>
        </w:rPr>
        <w:t xml:space="preserve"> </w:t>
      </w:r>
      <w:r w:rsidRPr="000E5D6A">
        <w:rPr>
          <w:rFonts w:hint="cs"/>
          <w:rtl/>
        </w:rPr>
        <w:t xml:space="preserve"> - נספח ה'. </w:t>
      </w:r>
    </w:p>
    <w:p w:rsidR="00B369CE" w:rsidRPr="0035785D" w:rsidRDefault="00B369CE" w:rsidP="00B369CE">
      <w:pPr>
        <w:jc w:val="both"/>
        <w:rPr>
          <w:rFonts w:cs="David"/>
          <w:b w:val="0"/>
          <w:bCs w:val="0"/>
          <w:szCs w:val="24"/>
          <w:u w:val="none"/>
          <w:rtl/>
        </w:rPr>
      </w:pPr>
    </w:p>
    <w:p w:rsidR="00B369CE" w:rsidRPr="0035785D" w:rsidRDefault="00B369CE" w:rsidP="00B369CE">
      <w:pPr>
        <w:pStyle w:val="aa"/>
        <w:numPr>
          <w:ilvl w:val="0"/>
          <w:numId w:val="1"/>
        </w:numPr>
        <w:ind w:right="0"/>
        <w:rPr>
          <w:b/>
          <w:bCs/>
        </w:rPr>
      </w:pPr>
      <w:r w:rsidRPr="0035785D">
        <w:rPr>
          <w:rFonts w:hint="cs"/>
          <w:b/>
          <w:bCs/>
          <w:rtl/>
        </w:rPr>
        <w:t>אופן הגשת חשבונית ו</w:t>
      </w:r>
      <w:r w:rsidRPr="0035785D">
        <w:rPr>
          <w:b/>
          <w:bCs/>
          <w:rtl/>
        </w:rPr>
        <w:t>תנאי תשלום:</w:t>
      </w:r>
    </w:p>
    <w:p w:rsidR="00B369CE" w:rsidRPr="000E5D6A" w:rsidRDefault="00B369CE" w:rsidP="00B369CE">
      <w:pPr>
        <w:pStyle w:val="aa"/>
        <w:tabs>
          <w:tab w:val="left" w:pos="1225"/>
        </w:tabs>
        <w:spacing w:line="360" w:lineRule="auto"/>
        <w:ind w:left="1225" w:right="-284" w:firstLine="0"/>
        <w:rPr>
          <w:rtl/>
        </w:rPr>
      </w:pP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Fonts w:hint="cs"/>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rsidRPr="000E5D6A">
        <w:t>P.N</w:t>
      </w:r>
      <w:r w:rsidRPr="000E5D6A">
        <w:rPr>
          <w:rFonts w:hint="cs"/>
          <w:rtl/>
        </w:rPr>
        <w:t xml:space="preserve">), שם היצרן, תיאור הטובין/שירות וכל פרט נוסף/אחר הרלוונטי לחישוב התמורה בחשבונית. </w:t>
      </w:r>
    </w:p>
    <w:p w:rsidR="00B369CE" w:rsidRPr="000E5D6A" w:rsidRDefault="00B369CE" w:rsidP="00B369CE">
      <w:pPr>
        <w:pStyle w:val="aa"/>
        <w:numPr>
          <w:ilvl w:val="1"/>
          <w:numId w:val="1"/>
        </w:numPr>
        <w:tabs>
          <w:tab w:val="left" w:pos="1225"/>
          <w:tab w:val="num" w:pos="1494"/>
        </w:tabs>
        <w:spacing w:line="360" w:lineRule="auto"/>
        <w:ind w:left="1225" w:right="-284" w:hanging="850"/>
      </w:pPr>
      <w:r w:rsidRPr="000E5D6A">
        <w:rPr>
          <w:rFonts w:hint="cs"/>
          <w:rtl/>
        </w:rPr>
        <w:t xml:space="preserve">התשלום בגין הטובין אשר יסופקו למשטרת ישראל יהיה מיום קבלת החשבונית במשרדנו ובהתאם לאמור לעיל: </w:t>
      </w:r>
    </w:p>
    <w:p w:rsidR="00B369CE" w:rsidRDefault="00B369CE" w:rsidP="00B369CE">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Cs w:val="24"/>
          <w:u w:val="none"/>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B369CE" w:rsidRDefault="00B369CE" w:rsidP="00B369CE">
      <w:pPr>
        <w:numPr>
          <w:ilvl w:val="2"/>
          <w:numId w:val="1"/>
        </w:numPr>
        <w:spacing w:line="360" w:lineRule="auto"/>
        <w:ind w:left="1854"/>
        <w:jc w:val="both"/>
        <w:rPr>
          <w:rFonts w:cs="David"/>
          <w:b w:val="0"/>
          <w:bCs w:val="0"/>
          <w:szCs w:val="24"/>
          <w:u w:val="none"/>
        </w:rPr>
      </w:pPr>
      <w:r>
        <w:rPr>
          <w:rFonts w:cs="David" w:hint="cs"/>
          <w:b w:val="0"/>
          <w:bCs w:val="0"/>
          <w:sz w:val="24"/>
          <w:szCs w:val="24"/>
          <w:u w:val="none"/>
          <w:rtl/>
        </w:rPr>
        <w:t xml:space="preserve">   </w:t>
      </w:r>
      <w:r w:rsidRPr="00E87A49">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B369CE" w:rsidRPr="00E87A49" w:rsidRDefault="00B369CE" w:rsidP="00B369CE">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903BBA" w:rsidRDefault="00B369CE" w:rsidP="00903BBA">
      <w:pPr>
        <w:pStyle w:val="aa"/>
        <w:numPr>
          <w:ilvl w:val="1"/>
          <w:numId w:val="1"/>
        </w:numPr>
        <w:tabs>
          <w:tab w:val="left" w:pos="1225"/>
          <w:tab w:val="num" w:pos="1494"/>
        </w:tabs>
        <w:spacing w:line="360" w:lineRule="auto"/>
        <w:ind w:left="1225" w:right="-284" w:hanging="850"/>
      </w:pPr>
      <w:r w:rsidRPr="000E5D6A">
        <w:rPr>
          <w:rFonts w:hint="cs"/>
          <w:rtl/>
        </w:rPr>
        <w:t>במניין הימים הנ"ל לא יילקחו בחשבון התקופה שבה הומצאו למשטרה שירותים לקויים ו/או חשבונית שגויה ו/או הומצאו שלא עפ"י תנאי ההתקשרות .</w:t>
      </w:r>
    </w:p>
    <w:p w:rsidR="00B369CE" w:rsidRPr="000E5D6A" w:rsidRDefault="00B369CE" w:rsidP="00903BBA">
      <w:pPr>
        <w:pStyle w:val="aa"/>
        <w:numPr>
          <w:ilvl w:val="1"/>
          <w:numId w:val="1"/>
        </w:numPr>
        <w:tabs>
          <w:tab w:val="left" w:pos="1225"/>
          <w:tab w:val="num" w:pos="1494"/>
        </w:tabs>
        <w:spacing w:line="360" w:lineRule="auto"/>
        <w:ind w:left="1225" w:right="-284" w:hanging="850"/>
      </w:pPr>
      <w:r w:rsidRPr="000E5D6A">
        <w:rPr>
          <w:rFonts w:hint="cs"/>
          <w:rtl/>
        </w:rPr>
        <w:t xml:space="preserve">במקרה של איחור בתשלומים שנובע מאחריות המשטרה בלבד, יהיה הספק החל מיום האיחור ה-30 שלאחר המועד האמור </w:t>
      </w:r>
      <w:proofErr w:type="spellStart"/>
      <w:r w:rsidRPr="000E5D6A">
        <w:rPr>
          <w:rFonts w:hint="cs"/>
          <w:rtl/>
        </w:rPr>
        <w:t>בס"ק</w:t>
      </w:r>
      <w:proofErr w:type="spellEnd"/>
      <w:r w:rsidRPr="000E5D6A">
        <w:rPr>
          <w:rFonts w:hint="cs"/>
          <w:rtl/>
        </w:rPr>
        <w:t xml:space="preserve"> (ב) לעיל, רשאי לדרוש כפיצוי  מוסכם ובלעדי הפרשי תשלום שיחושבו בהתאם לריבית החשב הכללי במשרד האוצר עפ"י תעריף "ריבית צמודה" התקף למועד הדרישה.</w:t>
      </w:r>
      <w:r w:rsidR="00903BBA">
        <w:rPr>
          <w:rFonts w:hint="cs"/>
          <w:rtl/>
        </w:rPr>
        <w:t xml:space="preserve"> </w:t>
      </w:r>
      <w:r w:rsidRPr="000E5D6A">
        <w:rPr>
          <w:rFonts w:hint="cs"/>
          <w:rtl/>
        </w:rPr>
        <w:t>מעבר לכך לא יהיה  הספק זכאי לכל פיצוי שהוא ,לרבות לא בגין נזקים ישירים ו/או עקיפים שנגרמו עקב  איחור בתשלומי המשטרה כאמור.</w:t>
      </w:r>
    </w:p>
    <w:p w:rsidR="00B369CE" w:rsidRPr="000E5D6A" w:rsidRDefault="00B369CE" w:rsidP="00B369CE">
      <w:pPr>
        <w:pStyle w:val="aa"/>
        <w:numPr>
          <w:ilvl w:val="1"/>
          <w:numId w:val="1"/>
        </w:numPr>
        <w:tabs>
          <w:tab w:val="left" w:pos="1225"/>
          <w:tab w:val="num" w:pos="1494"/>
        </w:tabs>
        <w:spacing w:line="360" w:lineRule="auto"/>
        <w:ind w:left="1225" w:right="-284" w:hanging="850"/>
        <w:rPr>
          <w:lang w:eastAsia="en-US"/>
        </w:rPr>
      </w:pPr>
      <w:r w:rsidRPr="000E5D6A">
        <w:rPr>
          <w:rFonts w:hint="cs"/>
          <w:rtl/>
          <w:lang w:eastAsia="en-US"/>
        </w:rPr>
        <w:t>הספק לא יהיה זכאי להפרשי ריבית או הצמדה כלשהם אם לא דרש את תשלומם תוך 6 חודשים ממועד הגשת החשבונית שבגינה יידרשו תשלומים אלה .</w:t>
      </w:r>
    </w:p>
    <w:p w:rsidR="00B369CE" w:rsidRPr="000E5D6A" w:rsidRDefault="00B369CE" w:rsidP="00B369CE">
      <w:pPr>
        <w:pStyle w:val="aa"/>
        <w:numPr>
          <w:ilvl w:val="1"/>
          <w:numId w:val="1"/>
        </w:numPr>
        <w:tabs>
          <w:tab w:val="left" w:pos="1225"/>
          <w:tab w:val="num" w:pos="1494"/>
        </w:tabs>
        <w:spacing w:line="360" w:lineRule="auto"/>
        <w:ind w:left="1225" w:right="-284" w:hanging="850"/>
        <w:rPr>
          <w:lang w:eastAsia="en-US"/>
        </w:rPr>
      </w:pPr>
      <w:r w:rsidRPr="000E5D6A">
        <w:rPr>
          <w:rFonts w:hint="cs"/>
          <w:rtl/>
          <w:lang w:eastAsia="en-US"/>
        </w:rPr>
        <w:t xml:space="preserve">ביצוע התשלום לאחר שנבדק ואושר על ידי הגורם </w:t>
      </w:r>
      <w:r w:rsidRPr="000E5D6A">
        <w:rPr>
          <w:rFonts w:hint="cs"/>
          <w:rtl/>
        </w:rPr>
        <w:t>המוסמך</w:t>
      </w:r>
      <w:r w:rsidRPr="000E5D6A">
        <w:rPr>
          <w:rFonts w:hint="cs"/>
          <w:rtl/>
          <w:lang w:eastAsia="en-US"/>
        </w:rPr>
        <w:t xml:space="preserve"> יהיה בדרך של זיכוי חשבון הבנק של הזוכה על ידי חשבות המשרד.</w:t>
      </w:r>
    </w:p>
    <w:p w:rsidR="00B369CE" w:rsidRPr="0035785D" w:rsidRDefault="00B369CE" w:rsidP="00B369CE">
      <w:pPr>
        <w:tabs>
          <w:tab w:val="num" w:pos="566"/>
        </w:tabs>
        <w:jc w:val="both"/>
        <w:rPr>
          <w:rFonts w:cs="David"/>
          <w:b w:val="0"/>
          <w:bCs w:val="0"/>
          <w:szCs w:val="24"/>
          <w:u w:val="none"/>
          <w:rtl/>
        </w:rPr>
      </w:pPr>
    </w:p>
    <w:p w:rsidR="00B369CE" w:rsidRDefault="00B369CE" w:rsidP="00B369CE">
      <w:pPr>
        <w:pStyle w:val="aa"/>
        <w:numPr>
          <w:ilvl w:val="0"/>
          <w:numId w:val="1"/>
        </w:numPr>
        <w:ind w:right="0"/>
        <w:rPr>
          <w:b/>
          <w:bCs/>
        </w:rPr>
      </w:pPr>
      <w:r w:rsidRPr="0035785D">
        <w:rPr>
          <w:b/>
          <w:bCs/>
          <w:rtl/>
        </w:rPr>
        <w:t>השעיית ספקים וביטול הסכם</w:t>
      </w:r>
      <w:r w:rsidRPr="0035785D">
        <w:rPr>
          <w:rFonts w:hint="cs"/>
          <w:b/>
          <w:bCs/>
          <w:rtl/>
        </w:rPr>
        <w:t>:</w:t>
      </w:r>
    </w:p>
    <w:p w:rsidR="00B369CE" w:rsidRPr="0035785D" w:rsidRDefault="00B369CE" w:rsidP="00B369CE">
      <w:pPr>
        <w:pStyle w:val="aa"/>
        <w:ind w:left="0" w:right="570" w:firstLine="0"/>
        <w:rPr>
          <w:b/>
          <w:bCs/>
        </w:rPr>
      </w:pPr>
    </w:p>
    <w:p w:rsidR="00B369CE" w:rsidRDefault="00B369CE" w:rsidP="00B369CE">
      <w:pPr>
        <w:tabs>
          <w:tab w:val="num" w:pos="1440"/>
        </w:tabs>
        <w:spacing w:line="360" w:lineRule="auto"/>
        <w:ind w:left="516"/>
        <w:jc w:val="both"/>
        <w:rPr>
          <w:rFonts w:cs="David"/>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השירותים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r>
        <w:rPr>
          <w:rFonts w:cs="David"/>
          <w:b w:val="0"/>
          <w:bCs w:val="0"/>
          <w:szCs w:val="24"/>
          <w:u w:val="none"/>
          <w:rtl/>
        </w:rPr>
        <w:t xml:space="preserve">יישום הוראות סעיף זה על פי נוהל המצוי </w:t>
      </w:r>
      <w:proofErr w:type="spellStart"/>
      <w:r>
        <w:rPr>
          <w:rFonts w:cs="David"/>
          <w:b w:val="0"/>
          <w:bCs w:val="0"/>
          <w:szCs w:val="24"/>
          <w:u w:val="none"/>
          <w:rtl/>
        </w:rPr>
        <w:t>במרו"מ</w:t>
      </w:r>
      <w:proofErr w:type="spellEnd"/>
      <w:r>
        <w:rPr>
          <w:rFonts w:cs="David"/>
          <w:b w:val="0"/>
          <w:bCs w:val="0"/>
          <w:szCs w:val="24"/>
          <w:u w:val="none"/>
          <w:rtl/>
        </w:rPr>
        <w:t xml:space="preserve"> ואשר עומד לרשות המציעים.</w:t>
      </w:r>
    </w:p>
    <w:p w:rsidR="00B369CE" w:rsidRPr="0035785D" w:rsidRDefault="00B369CE" w:rsidP="00B369CE">
      <w:pPr>
        <w:tabs>
          <w:tab w:val="num" w:pos="1440"/>
        </w:tabs>
        <w:jc w:val="both"/>
        <w:rPr>
          <w:rFonts w:cs="David"/>
          <w:b w:val="0"/>
          <w:bCs w:val="0"/>
          <w:szCs w:val="24"/>
          <w:u w:val="none"/>
          <w:rtl/>
        </w:rPr>
      </w:pPr>
    </w:p>
    <w:p w:rsidR="00B369CE" w:rsidRPr="0035785D" w:rsidRDefault="00B369CE" w:rsidP="00B369CE">
      <w:pPr>
        <w:pStyle w:val="aa"/>
        <w:numPr>
          <w:ilvl w:val="0"/>
          <w:numId w:val="1"/>
        </w:numPr>
        <w:ind w:right="0"/>
        <w:rPr>
          <w:b/>
          <w:bCs/>
        </w:rPr>
      </w:pPr>
      <w:r w:rsidRPr="0035785D">
        <w:rPr>
          <w:b/>
          <w:bCs/>
          <w:rtl/>
        </w:rPr>
        <w:t xml:space="preserve">קנסות מוסכמים : </w:t>
      </w:r>
    </w:p>
    <w:p w:rsidR="00B369CE" w:rsidRPr="0035785D" w:rsidRDefault="00B369CE" w:rsidP="00B369CE">
      <w:pPr>
        <w:pStyle w:val="aa"/>
        <w:ind w:left="0" w:right="570" w:firstLine="0"/>
        <w:rPr>
          <w:b/>
          <w:bCs/>
          <w:rtl/>
        </w:rPr>
      </w:pPr>
    </w:p>
    <w:p w:rsidR="00B369CE" w:rsidRPr="00E87A49" w:rsidRDefault="00B369CE" w:rsidP="00B369CE">
      <w:pPr>
        <w:tabs>
          <w:tab w:val="num" w:pos="1440"/>
        </w:tabs>
        <w:spacing w:line="360" w:lineRule="auto"/>
        <w:ind w:left="516"/>
        <w:jc w:val="both"/>
        <w:rPr>
          <w:rFonts w:cs="David"/>
          <w:b w:val="0"/>
          <w:bCs w:val="0"/>
          <w:szCs w:val="24"/>
          <w:u w:val="none"/>
          <w:rtl/>
        </w:rPr>
      </w:pPr>
      <w:r w:rsidRPr="00E87A49">
        <w:rPr>
          <w:rFonts w:cs="David" w:hint="eastAsia"/>
          <w:b w:val="0"/>
          <w:bCs w:val="0"/>
          <w:szCs w:val="24"/>
          <w:u w:val="none"/>
          <w:rtl/>
        </w:rPr>
        <w:t>מבלי</w:t>
      </w:r>
      <w:r w:rsidRPr="00E87A49">
        <w:rPr>
          <w:rFonts w:cs="David"/>
          <w:b w:val="0"/>
          <w:bCs w:val="0"/>
          <w:szCs w:val="24"/>
          <w:u w:val="none"/>
          <w:rtl/>
        </w:rPr>
        <w:t xml:space="preserve"> לגרוע מזכיות </w:t>
      </w:r>
      <w:r w:rsidRPr="00E87A49">
        <w:rPr>
          <w:rFonts w:cs="David" w:hint="eastAsia"/>
          <w:b w:val="0"/>
          <w:bCs w:val="0"/>
          <w:szCs w:val="24"/>
          <w:u w:val="none"/>
          <w:rtl/>
        </w:rPr>
        <w:t>המשטרה</w:t>
      </w:r>
      <w:r w:rsidRPr="00E87A49">
        <w:rPr>
          <w:rFonts w:cs="David"/>
          <w:b w:val="0"/>
          <w:bCs w:val="0"/>
          <w:szCs w:val="24"/>
          <w:u w:val="none"/>
          <w:rtl/>
        </w:rPr>
        <w:t xml:space="preserve"> לכל סעד ו/או תרופה אחרים המוקנים לה על פי </w:t>
      </w:r>
      <w:r w:rsidRPr="00E87A49">
        <w:rPr>
          <w:rFonts w:cs="David" w:hint="cs"/>
          <w:b w:val="0"/>
          <w:bCs w:val="0"/>
          <w:szCs w:val="24"/>
          <w:u w:val="none"/>
          <w:rtl/>
        </w:rPr>
        <w:t xml:space="preserve">מכרז זה ו/או על פי </w:t>
      </w:r>
      <w:r w:rsidR="00CC3EA0">
        <w:rPr>
          <w:rFonts w:cs="David"/>
          <w:b w:val="0"/>
          <w:bCs w:val="0"/>
          <w:szCs w:val="24"/>
          <w:u w:val="none"/>
          <w:rtl/>
        </w:rPr>
        <w:t>כל דין,</w:t>
      </w:r>
      <w:r w:rsidR="00CC3EA0">
        <w:rPr>
          <w:rFonts w:cs="David" w:hint="cs"/>
          <w:b w:val="0"/>
          <w:bCs w:val="0"/>
          <w:szCs w:val="24"/>
          <w:u w:val="none"/>
          <w:rtl/>
        </w:rPr>
        <w:t xml:space="preserve"> </w:t>
      </w:r>
      <w:r w:rsidRPr="00E87A49">
        <w:rPr>
          <w:rFonts w:cs="David" w:hint="eastAsia"/>
          <w:b w:val="0"/>
          <w:bCs w:val="0"/>
          <w:szCs w:val="24"/>
          <w:u w:val="none"/>
          <w:rtl/>
        </w:rPr>
        <w:t>משטרת</w:t>
      </w:r>
      <w:r w:rsidRPr="00E87A49">
        <w:rPr>
          <w:rFonts w:cs="David"/>
          <w:b w:val="0"/>
          <w:bCs w:val="0"/>
          <w:szCs w:val="24"/>
          <w:u w:val="none"/>
          <w:rtl/>
        </w:rPr>
        <w:t xml:space="preserve"> ישראל תהא רשאית לקזז סכום הקנסות </w:t>
      </w:r>
      <w:r w:rsidRPr="00E87A49">
        <w:rPr>
          <w:rFonts w:cs="David" w:hint="eastAsia"/>
          <w:b w:val="0"/>
          <w:bCs w:val="0"/>
          <w:szCs w:val="24"/>
          <w:u w:val="none"/>
          <w:rtl/>
        </w:rPr>
        <w:t>המוסכמים</w:t>
      </w:r>
      <w:r w:rsidRPr="00E87A49">
        <w:rPr>
          <w:rFonts w:cs="David"/>
          <w:b w:val="0"/>
          <w:bCs w:val="0"/>
          <w:szCs w:val="24"/>
          <w:u w:val="none"/>
          <w:rtl/>
        </w:rPr>
        <w:t xml:space="preserve"> והמפורטים להלן מהתמורה המגיעה לספק  </w:t>
      </w:r>
      <w:r w:rsidRPr="00E87A49">
        <w:rPr>
          <w:rFonts w:cs="David" w:hint="eastAsia"/>
          <w:b w:val="0"/>
          <w:bCs w:val="0"/>
          <w:szCs w:val="24"/>
          <w:u w:val="none"/>
          <w:rtl/>
        </w:rPr>
        <w:t>בגין</w:t>
      </w:r>
      <w:r w:rsidRPr="00E87A49">
        <w:rPr>
          <w:rFonts w:cs="David"/>
          <w:b w:val="0"/>
          <w:bCs w:val="0"/>
          <w:szCs w:val="24"/>
          <w:u w:val="none"/>
          <w:rtl/>
        </w:rPr>
        <w:t xml:space="preserve"> מתן </w:t>
      </w:r>
      <w:proofErr w:type="spellStart"/>
      <w:r w:rsidRPr="00E87A49">
        <w:rPr>
          <w:rFonts w:cs="David"/>
          <w:b w:val="0"/>
          <w:bCs w:val="0"/>
          <w:szCs w:val="24"/>
          <w:u w:val="none"/>
          <w:rtl/>
        </w:rPr>
        <w:t>שרותים</w:t>
      </w:r>
      <w:proofErr w:type="spellEnd"/>
      <w:r w:rsidRPr="00E87A49">
        <w:rPr>
          <w:rFonts w:cs="David"/>
          <w:b w:val="0"/>
          <w:bCs w:val="0"/>
          <w:szCs w:val="24"/>
          <w:u w:val="none"/>
          <w:rtl/>
        </w:rPr>
        <w:t xml:space="preserve"> למשטרה, זאת בכפוף לדיווח מהגורמים המתאימים במשטרת ישראל ול</w:t>
      </w:r>
      <w:r w:rsidRPr="00E87A49">
        <w:rPr>
          <w:rFonts w:cs="David" w:hint="cs"/>
          <w:b w:val="0"/>
          <w:bCs w:val="0"/>
          <w:szCs w:val="24"/>
          <w:u w:val="none"/>
          <w:rtl/>
        </w:rPr>
        <w:t xml:space="preserve">אחר מתן התראה כתובה אחת </w:t>
      </w:r>
      <w:r w:rsidRPr="00E87A49">
        <w:rPr>
          <w:rFonts w:cs="David"/>
          <w:b w:val="0"/>
          <w:bCs w:val="0"/>
          <w:szCs w:val="24"/>
          <w:u w:val="none"/>
          <w:rtl/>
        </w:rPr>
        <w:t>מראש לספק הזוכה.</w:t>
      </w:r>
    </w:p>
    <w:p w:rsidR="00B369CE" w:rsidRDefault="00B369CE" w:rsidP="00B369CE">
      <w:pPr>
        <w:tabs>
          <w:tab w:val="num" w:pos="1440"/>
        </w:tabs>
        <w:spacing w:line="360" w:lineRule="auto"/>
        <w:ind w:left="516"/>
        <w:jc w:val="both"/>
        <w:rPr>
          <w:rFonts w:cs="David"/>
          <w:b w:val="0"/>
          <w:bCs w:val="0"/>
          <w:szCs w:val="24"/>
          <w:u w:val="none"/>
          <w:rtl/>
        </w:rPr>
      </w:pPr>
    </w:p>
    <w:p w:rsidR="009666D5" w:rsidRPr="00E87A49" w:rsidRDefault="009666D5" w:rsidP="00B369CE">
      <w:pPr>
        <w:tabs>
          <w:tab w:val="num" w:pos="1440"/>
        </w:tabs>
        <w:spacing w:line="360" w:lineRule="auto"/>
        <w:ind w:left="516"/>
        <w:jc w:val="both"/>
        <w:rPr>
          <w:rFonts w:cs="David"/>
          <w:b w:val="0"/>
          <w:bCs w:val="0"/>
          <w:szCs w:val="24"/>
          <w:u w:val="none"/>
          <w:rtl/>
        </w:rPr>
      </w:pPr>
    </w:p>
    <w:tbl>
      <w:tblPr>
        <w:bidiVisual/>
        <w:tblW w:w="8046"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2"/>
        <w:gridCol w:w="4264"/>
      </w:tblGrid>
      <w:tr w:rsidR="00B369CE" w:rsidRPr="0035785D" w:rsidTr="00766ADE">
        <w:tc>
          <w:tcPr>
            <w:tcW w:w="3782" w:type="dxa"/>
          </w:tcPr>
          <w:p w:rsidR="00B369CE" w:rsidRPr="0035785D" w:rsidRDefault="00B369CE" w:rsidP="007D6273">
            <w:pPr>
              <w:jc w:val="both"/>
              <w:rPr>
                <w:rFonts w:cs="David"/>
                <w:szCs w:val="26"/>
                <w:u w:val="none"/>
                <w:rtl/>
              </w:rPr>
            </w:pPr>
            <w:r w:rsidRPr="0035785D">
              <w:rPr>
                <w:rFonts w:cs="David"/>
                <w:szCs w:val="26"/>
                <w:u w:val="none"/>
                <w:rtl/>
              </w:rPr>
              <w:t>מהות</w:t>
            </w:r>
          </w:p>
        </w:tc>
        <w:tc>
          <w:tcPr>
            <w:tcW w:w="4264" w:type="dxa"/>
          </w:tcPr>
          <w:p w:rsidR="00B369CE" w:rsidRPr="0035785D" w:rsidRDefault="00B369CE" w:rsidP="007D6273">
            <w:pPr>
              <w:jc w:val="both"/>
              <w:rPr>
                <w:rFonts w:cs="David"/>
                <w:szCs w:val="26"/>
                <w:u w:val="none"/>
                <w:rtl/>
              </w:rPr>
            </w:pPr>
            <w:r w:rsidRPr="0035785D">
              <w:rPr>
                <w:rFonts w:cs="David"/>
                <w:szCs w:val="26"/>
                <w:u w:val="none"/>
                <w:rtl/>
              </w:rPr>
              <w:t>גודל הקנס</w:t>
            </w:r>
          </w:p>
        </w:tc>
      </w:tr>
      <w:tr w:rsidR="00766ADE" w:rsidRPr="0035785D" w:rsidTr="00766ADE">
        <w:trPr>
          <w:trHeight w:val="355"/>
        </w:trPr>
        <w:tc>
          <w:tcPr>
            <w:tcW w:w="3782" w:type="dxa"/>
          </w:tcPr>
          <w:p w:rsidR="00766ADE" w:rsidRPr="0035785D" w:rsidRDefault="00766ADE" w:rsidP="007371BA">
            <w:pPr>
              <w:jc w:val="both"/>
              <w:rPr>
                <w:rFonts w:cs="David"/>
                <w:b w:val="0"/>
                <w:bCs w:val="0"/>
                <w:szCs w:val="24"/>
                <w:u w:val="none"/>
                <w:rtl/>
              </w:rPr>
            </w:pPr>
            <w:r>
              <w:rPr>
                <w:rFonts w:cs="David" w:hint="cs"/>
                <w:b w:val="0"/>
                <w:bCs w:val="0"/>
                <w:szCs w:val="24"/>
                <w:u w:val="none"/>
                <w:rtl/>
              </w:rPr>
              <w:t>אי אספקת המוצר בזמן</w:t>
            </w:r>
          </w:p>
        </w:tc>
        <w:tc>
          <w:tcPr>
            <w:tcW w:w="4264" w:type="dxa"/>
          </w:tcPr>
          <w:p w:rsidR="00766ADE" w:rsidRPr="0035785D" w:rsidRDefault="00766ADE" w:rsidP="007371BA">
            <w:pPr>
              <w:jc w:val="both"/>
              <w:rPr>
                <w:rFonts w:cs="David"/>
                <w:b w:val="0"/>
                <w:bCs w:val="0"/>
                <w:szCs w:val="24"/>
                <w:u w:val="none"/>
                <w:rtl/>
              </w:rPr>
            </w:pPr>
            <w:r>
              <w:rPr>
                <w:rFonts w:cs="David" w:hint="cs"/>
                <w:b w:val="0"/>
                <w:bCs w:val="0"/>
                <w:szCs w:val="24"/>
                <w:u w:val="none"/>
                <w:rtl/>
              </w:rPr>
              <w:t>200 ₪ ליום איחור, החל מהיום ה-5 לאיחור</w:t>
            </w:r>
          </w:p>
        </w:tc>
      </w:tr>
      <w:tr w:rsidR="00766ADE" w:rsidRPr="0035785D" w:rsidTr="00766ADE">
        <w:trPr>
          <w:trHeight w:val="387"/>
        </w:trPr>
        <w:tc>
          <w:tcPr>
            <w:tcW w:w="3782" w:type="dxa"/>
          </w:tcPr>
          <w:p w:rsidR="00766ADE" w:rsidRPr="0035785D" w:rsidRDefault="00927E2F" w:rsidP="005678AE">
            <w:pPr>
              <w:jc w:val="both"/>
              <w:rPr>
                <w:rFonts w:cs="David"/>
                <w:b w:val="0"/>
                <w:bCs w:val="0"/>
                <w:szCs w:val="24"/>
                <w:u w:val="none"/>
                <w:rtl/>
              </w:rPr>
            </w:pPr>
            <w:r>
              <w:rPr>
                <w:rFonts w:cs="David" w:hint="cs"/>
                <w:b w:val="0"/>
                <w:bCs w:val="0"/>
                <w:szCs w:val="24"/>
                <w:u w:val="none"/>
                <w:rtl/>
              </w:rPr>
              <w:t xml:space="preserve">אי אספקת </w:t>
            </w:r>
            <w:r w:rsidR="005678AE">
              <w:rPr>
                <w:rFonts w:cs="David" w:hint="cs"/>
                <w:b w:val="0"/>
                <w:bCs w:val="0"/>
                <w:szCs w:val="24"/>
                <w:u w:val="none"/>
                <w:rtl/>
              </w:rPr>
              <w:t>אביזרים</w:t>
            </w:r>
            <w:r>
              <w:rPr>
                <w:rFonts w:cs="David" w:hint="cs"/>
                <w:b w:val="0"/>
                <w:bCs w:val="0"/>
                <w:szCs w:val="24"/>
                <w:u w:val="none"/>
                <w:rtl/>
              </w:rPr>
              <w:t xml:space="preserve"> נלווים</w:t>
            </w:r>
            <w:r w:rsidR="005678AE">
              <w:rPr>
                <w:rFonts w:cs="David" w:hint="cs"/>
                <w:b w:val="0"/>
                <w:bCs w:val="0"/>
                <w:szCs w:val="24"/>
                <w:u w:val="none"/>
                <w:rtl/>
              </w:rPr>
              <w:t xml:space="preserve"> הנדרשים להתקנה</w:t>
            </w:r>
          </w:p>
        </w:tc>
        <w:tc>
          <w:tcPr>
            <w:tcW w:w="4264" w:type="dxa"/>
          </w:tcPr>
          <w:p w:rsidR="00766ADE" w:rsidRPr="0035785D" w:rsidRDefault="00766ADE" w:rsidP="007371BA">
            <w:pPr>
              <w:jc w:val="both"/>
              <w:rPr>
                <w:rFonts w:cs="David"/>
                <w:b w:val="0"/>
                <w:bCs w:val="0"/>
                <w:szCs w:val="24"/>
                <w:u w:val="none"/>
                <w:rtl/>
              </w:rPr>
            </w:pPr>
            <w:r>
              <w:rPr>
                <w:rFonts w:cs="David" w:hint="cs"/>
                <w:b w:val="0"/>
                <w:bCs w:val="0"/>
                <w:szCs w:val="24"/>
                <w:u w:val="none"/>
                <w:rtl/>
              </w:rPr>
              <w:t>עד 2% מערך המשלוח</w:t>
            </w:r>
          </w:p>
        </w:tc>
      </w:tr>
      <w:tr w:rsidR="00766ADE" w:rsidRPr="0035785D" w:rsidTr="00766ADE">
        <w:trPr>
          <w:trHeight w:val="387"/>
        </w:trPr>
        <w:tc>
          <w:tcPr>
            <w:tcW w:w="3782" w:type="dxa"/>
          </w:tcPr>
          <w:p w:rsidR="00766ADE" w:rsidRPr="0035785D" w:rsidRDefault="00766ADE" w:rsidP="007371BA">
            <w:pPr>
              <w:jc w:val="both"/>
              <w:rPr>
                <w:rFonts w:cs="David"/>
                <w:b w:val="0"/>
                <w:bCs w:val="0"/>
                <w:szCs w:val="24"/>
                <w:u w:val="none"/>
                <w:rtl/>
              </w:rPr>
            </w:pPr>
            <w:r>
              <w:rPr>
                <w:rFonts w:cs="David" w:hint="cs"/>
                <w:b w:val="0"/>
                <w:bCs w:val="0"/>
                <w:szCs w:val="24"/>
                <w:u w:val="none"/>
                <w:rtl/>
              </w:rPr>
              <w:t xml:space="preserve">אי עמידה במפרט ו/ או פריט פגום </w:t>
            </w:r>
          </w:p>
        </w:tc>
        <w:tc>
          <w:tcPr>
            <w:tcW w:w="4264" w:type="dxa"/>
          </w:tcPr>
          <w:p w:rsidR="00766ADE" w:rsidRPr="0035785D" w:rsidRDefault="00766ADE" w:rsidP="007371BA">
            <w:pPr>
              <w:jc w:val="both"/>
              <w:rPr>
                <w:rFonts w:cs="David"/>
                <w:b w:val="0"/>
                <w:bCs w:val="0"/>
                <w:szCs w:val="24"/>
                <w:u w:val="none"/>
                <w:rtl/>
              </w:rPr>
            </w:pPr>
            <w:r>
              <w:rPr>
                <w:rFonts w:cs="David" w:hint="cs"/>
                <w:b w:val="0"/>
                <w:bCs w:val="0"/>
                <w:szCs w:val="24"/>
                <w:u w:val="none"/>
                <w:rtl/>
              </w:rPr>
              <w:t>עד 3% מערך המשלוח + החלפת פריט</w:t>
            </w:r>
          </w:p>
        </w:tc>
      </w:tr>
      <w:tr w:rsidR="00B369CE" w:rsidRPr="0035785D" w:rsidTr="00766ADE">
        <w:trPr>
          <w:trHeight w:val="387"/>
        </w:trPr>
        <w:tc>
          <w:tcPr>
            <w:tcW w:w="3782" w:type="dxa"/>
          </w:tcPr>
          <w:p w:rsidR="00B369CE" w:rsidRPr="0035785D" w:rsidRDefault="00B369CE" w:rsidP="00B21ADE">
            <w:pPr>
              <w:rPr>
                <w:rFonts w:cs="David"/>
                <w:b w:val="0"/>
                <w:bCs w:val="0"/>
                <w:szCs w:val="24"/>
                <w:u w:val="none"/>
                <w:rtl/>
              </w:rPr>
            </w:pPr>
            <w:r w:rsidRPr="0035785D">
              <w:rPr>
                <w:rFonts w:cs="David" w:hint="cs"/>
                <w:b w:val="0"/>
                <w:bCs w:val="0"/>
                <w:szCs w:val="24"/>
                <w:u w:val="none"/>
                <w:rtl/>
              </w:rPr>
              <w:t>אי הגשת חשבונית/חשבונית הצמדה במועד</w:t>
            </w:r>
          </w:p>
        </w:tc>
        <w:tc>
          <w:tcPr>
            <w:tcW w:w="4264" w:type="dxa"/>
          </w:tcPr>
          <w:p w:rsidR="00B369CE" w:rsidRPr="003618D3" w:rsidRDefault="00B369CE" w:rsidP="007D6273">
            <w:pPr>
              <w:jc w:val="center"/>
              <w:rPr>
                <w:rFonts w:cs="David"/>
                <w:b w:val="0"/>
                <w:bCs w:val="0"/>
                <w:sz w:val="24"/>
                <w:szCs w:val="24"/>
                <w:u w:val="none"/>
                <w:rtl/>
              </w:rPr>
            </w:pPr>
            <w:r>
              <w:rPr>
                <w:rFonts w:cs="David" w:hint="cs"/>
                <w:b w:val="0"/>
                <w:bCs w:val="0"/>
                <w:sz w:val="24"/>
                <w:szCs w:val="24"/>
                <w:u w:val="none"/>
                <w:rtl/>
              </w:rPr>
              <w:t>2% מערך החשבונית, לכ</w:t>
            </w:r>
            <w:r w:rsidRPr="003618D3">
              <w:rPr>
                <w:rFonts w:cs="David" w:hint="cs"/>
                <w:b w:val="0"/>
                <w:bCs w:val="0"/>
                <w:sz w:val="24"/>
                <w:szCs w:val="24"/>
                <w:u w:val="none"/>
                <w:rtl/>
              </w:rPr>
              <w:t>ל חודש איחור, החל מהחודש השלישי לאיחור</w:t>
            </w:r>
          </w:p>
        </w:tc>
      </w:tr>
    </w:tbl>
    <w:p w:rsidR="00B369CE" w:rsidRPr="0035785D" w:rsidRDefault="00B369CE" w:rsidP="00B369CE">
      <w:pPr>
        <w:pStyle w:val="ab"/>
        <w:ind w:firstLine="0"/>
        <w:rPr>
          <w:rtl/>
        </w:rPr>
      </w:pPr>
    </w:p>
    <w:p w:rsidR="00B369CE" w:rsidRDefault="00B369CE" w:rsidP="00903BBA">
      <w:pPr>
        <w:pStyle w:val="aa"/>
        <w:spacing w:line="360" w:lineRule="auto"/>
        <w:ind w:right="570"/>
      </w:pPr>
    </w:p>
    <w:p w:rsidR="00B369CE" w:rsidRPr="00E87A49" w:rsidRDefault="00B369CE" w:rsidP="00B369CE">
      <w:pPr>
        <w:pStyle w:val="aa"/>
        <w:numPr>
          <w:ilvl w:val="0"/>
          <w:numId w:val="1"/>
        </w:numPr>
        <w:spacing w:line="360" w:lineRule="auto"/>
        <w:ind w:left="573" w:right="0" w:hanging="573"/>
      </w:pPr>
      <w:r w:rsidRPr="00E87A49">
        <w:rPr>
          <w:rt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rsidR="00B369CE" w:rsidRPr="00E87A49" w:rsidRDefault="00B369CE" w:rsidP="00B369CE">
      <w:pPr>
        <w:pStyle w:val="aa"/>
        <w:spacing w:line="360" w:lineRule="auto"/>
        <w:ind w:left="573" w:firstLine="0"/>
        <w:rPr>
          <w:rtl/>
        </w:rPr>
      </w:pPr>
    </w:p>
    <w:p w:rsidR="00B369CE" w:rsidRPr="00D02FF4" w:rsidRDefault="00B369CE" w:rsidP="00CC3EA0">
      <w:pPr>
        <w:numPr>
          <w:ilvl w:val="0"/>
          <w:numId w:val="1"/>
        </w:numPr>
        <w:spacing w:line="360" w:lineRule="auto"/>
        <w:ind w:left="573" w:right="0" w:hanging="573"/>
        <w:jc w:val="both"/>
        <w:rPr>
          <w:rFonts w:cs="David"/>
          <w:b w:val="0"/>
          <w:bCs w:val="0"/>
          <w:sz w:val="24"/>
          <w:szCs w:val="24"/>
          <w:u w:val="none"/>
        </w:rPr>
      </w:pPr>
      <w:r w:rsidRPr="00D02FF4">
        <w:rPr>
          <w:rFonts w:cs="David"/>
          <w:b w:val="0"/>
          <w:bCs w:val="0"/>
          <w:sz w:val="24"/>
          <w:szCs w:val="24"/>
          <w:u w:val="none"/>
          <w:rtl/>
        </w:rPr>
        <w:t xml:space="preserve">שאלות או בקשות להבהרות בנושא המכרז, יש להפנות בכתב אל עורך </w:t>
      </w:r>
      <w:r w:rsidRPr="00CC3EA0">
        <w:rPr>
          <w:rFonts w:cs="David"/>
          <w:b w:val="0"/>
          <w:bCs w:val="0"/>
          <w:sz w:val="24"/>
          <w:szCs w:val="24"/>
          <w:u w:val="none"/>
          <w:rtl/>
        </w:rPr>
        <w:t>המכרז</w:t>
      </w:r>
      <w:r w:rsidRPr="00CC3EA0">
        <w:rPr>
          <w:rFonts w:cs="David" w:hint="cs"/>
          <w:b w:val="0"/>
          <w:bCs w:val="0"/>
          <w:sz w:val="24"/>
          <w:szCs w:val="24"/>
          <w:u w:val="none"/>
          <w:rtl/>
        </w:rPr>
        <w:t xml:space="preserve"> </w:t>
      </w:r>
      <w:r w:rsidRPr="00CC3EA0">
        <w:rPr>
          <w:rFonts w:cs="David"/>
          <w:b w:val="0"/>
          <w:bCs w:val="0"/>
          <w:sz w:val="24"/>
          <w:szCs w:val="24"/>
          <w:u w:val="none"/>
          <w:rtl/>
        </w:rPr>
        <w:t xml:space="preserve">- </w:t>
      </w:r>
      <w:r w:rsidRPr="00CC3EA0">
        <w:rPr>
          <w:rFonts w:cs="David" w:hint="cs"/>
          <w:b w:val="0"/>
          <w:bCs w:val="0"/>
          <w:sz w:val="24"/>
          <w:szCs w:val="24"/>
          <w:u w:val="none"/>
          <w:rtl/>
        </w:rPr>
        <w:t>פקד</w:t>
      </w:r>
      <w:r w:rsidRPr="00CC3EA0">
        <w:rPr>
          <w:rFonts w:cs="David"/>
          <w:b w:val="0"/>
          <w:bCs w:val="0"/>
          <w:sz w:val="24"/>
          <w:szCs w:val="24"/>
          <w:u w:val="none"/>
          <w:rtl/>
        </w:rPr>
        <w:t xml:space="preserve">, </w:t>
      </w:r>
      <w:r w:rsidR="00CC3EA0" w:rsidRPr="00CC3EA0">
        <w:rPr>
          <w:rFonts w:cs="David" w:hint="cs"/>
          <w:b w:val="0"/>
          <w:bCs w:val="0"/>
          <w:sz w:val="24"/>
          <w:szCs w:val="24"/>
          <w:u w:val="none"/>
          <w:rtl/>
        </w:rPr>
        <w:t>מיטל</w:t>
      </w:r>
      <w:r w:rsidR="00CC3EA0">
        <w:rPr>
          <w:rFonts w:cs="David" w:hint="cs"/>
          <w:b w:val="0"/>
          <w:bCs w:val="0"/>
          <w:sz w:val="24"/>
          <w:szCs w:val="24"/>
          <w:u w:val="none"/>
          <w:rtl/>
        </w:rPr>
        <w:t xml:space="preserve"> זֵר, </w:t>
      </w:r>
      <w:r w:rsidRPr="00D02FF4">
        <w:rPr>
          <w:rFonts w:cs="David"/>
          <w:b w:val="0"/>
          <w:bCs w:val="0"/>
          <w:sz w:val="24"/>
          <w:szCs w:val="24"/>
          <w:u w:val="none"/>
          <w:rtl/>
        </w:rPr>
        <w:t xml:space="preserve">בימים א'- ה', בין השעות </w:t>
      </w:r>
      <w:r w:rsidRPr="00D02FF4">
        <w:rPr>
          <w:rFonts w:cs="David" w:hint="cs"/>
          <w:b w:val="0"/>
          <w:bCs w:val="0"/>
          <w:sz w:val="24"/>
          <w:szCs w:val="24"/>
          <w:u w:val="none"/>
          <w:rtl/>
        </w:rPr>
        <w:t>16</w:t>
      </w:r>
      <w:r w:rsidRPr="00D02FF4">
        <w:rPr>
          <w:rFonts w:cs="David"/>
          <w:b w:val="0"/>
          <w:bCs w:val="0"/>
          <w:sz w:val="24"/>
          <w:szCs w:val="24"/>
          <w:u w:val="none"/>
          <w:rtl/>
        </w:rPr>
        <w:t xml:space="preserve">:00- </w:t>
      </w:r>
      <w:r w:rsidRPr="00D02FF4">
        <w:rPr>
          <w:rFonts w:cs="David" w:hint="cs"/>
          <w:b w:val="0"/>
          <w:bCs w:val="0"/>
          <w:sz w:val="24"/>
          <w:szCs w:val="24"/>
          <w:u w:val="none"/>
          <w:rtl/>
        </w:rPr>
        <w:t>08</w:t>
      </w:r>
      <w:r w:rsidRPr="00D02FF4">
        <w:rPr>
          <w:rFonts w:cs="David"/>
          <w:b w:val="0"/>
          <w:bCs w:val="0"/>
          <w:sz w:val="24"/>
          <w:szCs w:val="24"/>
          <w:u w:val="none"/>
          <w:rtl/>
        </w:rPr>
        <w:t xml:space="preserve">:00 (למעט ימי שישי, ערבי חג, חגים וימי חול המועד) </w:t>
      </w:r>
      <w:r w:rsidRPr="00D02FF4">
        <w:rPr>
          <w:rFonts w:cs="David" w:hint="cs"/>
          <w:b w:val="0"/>
          <w:bCs w:val="0"/>
          <w:sz w:val="24"/>
          <w:szCs w:val="24"/>
          <w:u w:val="none"/>
          <w:rtl/>
        </w:rPr>
        <w:t xml:space="preserve">וזאת </w:t>
      </w:r>
      <w:r w:rsidRPr="00D02FF4">
        <w:rPr>
          <w:rFonts w:cs="David"/>
          <w:b w:val="0"/>
          <w:bCs w:val="0"/>
          <w:sz w:val="24"/>
          <w:szCs w:val="24"/>
          <w:u w:val="none"/>
          <w:rtl/>
        </w:rPr>
        <w:t>עד 7 ימים לפני המועד האחרון לקבלת הצעות</w:t>
      </w:r>
      <w:r w:rsidRPr="00D02FF4">
        <w:rPr>
          <w:rFonts w:cs="David" w:hint="cs"/>
          <w:b w:val="0"/>
          <w:bCs w:val="0"/>
          <w:sz w:val="24"/>
          <w:szCs w:val="24"/>
          <w:u w:val="none"/>
          <w:rtl/>
        </w:rPr>
        <w:t xml:space="preserve">. ניתן לשלוח שאלות או בקשות כאמור באחת משיטות התקשרות הבאות: </w:t>
      </w:r>
    </w:p>
    <w:p w:rsidR="00B369CE" w:rsidRPr="005F0971" w:rsidRDefault="00B369CE" w:rsidP="00B369CE">
      <w:pPr>
        <w:ind w:left="570" w:right="570"/>
        <w:jc w:val="both"/>
        <w:rPr>
          <w:rFonts w:cs="David"/>
          <w:b w:val="0"/>
          <w:bCs w:val="0"/>
          <w:szCs w:val="24"/>
          <w:u w:val="none"/>
        </w:rPr>
      </w:pPr>
    </w:p>
    <w:p w:rsidR="00B369CE" w:rsidRDefault="00B369CE" w:rsidP="00B369CE">
      <w:pPr>
        <w:pStyle w:val="ab"/>
        <w:numPr>
          <w:ilvl w:val="0"/>
          <w:numId w:val="15"/>
        </w:numPr>
        <w:ind w:right="0"/>
      </w:pPr>
      <w:r w:rsidRPr="005F0971">
        <w:rPr>
          <w:rFonts w:hint="cs"/>
          <w:rtl/>
        </w:rPr>
        <w:t xml:space="preserve">שליחת מכתב </w:t>
      </w:r>
      <w:r w:rsidRPr="005F0971">
        <w:rPr>
          <w:rtl/>
        </w:rPr>
        <w:t>לכתובת הרשומה לעיל</w:t>
      </w:r>
      <w:r w:rsidRPr="005F0971">
        <w:rPr>
          <w:rFonts w:hint="cs"/>
          <w:rtl/>
        </w:rPr>
        <w:t>.</w:t>
      </w:r>
    </w:p>
    <w:p w:rsidR="00B369CE" w:rsidRPr="00CC3EA0" w:rsidRDefault="00B369CE" w:rsidP="00CC3EA0">
      <w:pPr>
        <w:pStyle w:val="ab"/>
        <w:numPr>
          <w:ilvl w:val="0"/>
          <w:numId w:val="15"/>
        </w:numPr>
        <w:ind w:right="0"/>
      </w:pPr>
      <w:r w:rsidRPr="00CC3EA0">
        <w:rPr>
          <w:rFonts w:hint="cs"/>
          <w:rtl/>
        </w:rPr>
        <w:t xml:space="preserve">שליחת </w:t>
      </w:r>
      <w:r w:rsidRPr="00CC3EA0">
        <w:rPr>
          <w:rtl/>
        </w:rPr>
        <w:t xml:space="preserve">פקס </w:t>
      </w:r>
      <w:r w:rsidRPr="00CC3EA0">
        <w:rPr>
          <w:rFonts w:hint="cs"/>
          <w:rtl/>
        </w:rPr>
        <w:t>ל</w:t>
      </w:r>
      <w:r w:rsidRPr="00CC3EA0">
        <w:rPr>
          <w:rtl/>
        </w:rPr>
        <w:t xml:space="preserve">מספר </w:t>
      </w:r>
      <w:r w:rsidRPr="00CC3EA0">
        <w:rPr>
          <w:rFonts w:hint="cs"/>
          <w:rtl/>
        </w:rPr>
        <w:t>08-</w:t>
      </w:r>
      <w:r w:rsidR="00CC3EA0" w:rsidRPr="00CC3EA0">
        <w:rPr>
          <w:rFonts w:hint="cs"/>
          <w:rtl/>
        </w:rPr>
        <w:t xml:space="preserve">6476148 </w:t>
      </w:r>
    </w:p>
    <w:p w:rsidR="004965BB" w:rsidRPr="00537E75" w:rsidRDefault="00B369CE" w:rsidP="004965BB">
      <w:pPr>
        <w:pStyle w:val="ab"/>
        <w:numPr>
          <w:ilvl w:val="0"/>
          <w:numId w:val="15"/>
        </w:numPr>
        <w:ind w:right="0"/>
      </w:pPr>
      <w:r w:rsidRPr="00537E75">
        <w:rPr>
          <w:rFonts w:hint="cs"/>
          <w:rtl/>
        </w:rPr>
        <w:t xml:space="preserve">שליחת אי מייל לכתובת </w:t>
      </w:r>
      <w:hyperlink r:id="rId14" w:history="1">
        <w:r w:rsidR="00537E75" w:rsidRPr="00537E75">
          <w:rPr>
            <w:rStyle w:val="Hyperlink"/>
          </w:rPr>
          <w:t>meytalzer@police.gov.il</w:t>
        </w:r>
      </w:hyperlink>
      <w:r w:rsidRPr="00537E75">
        <w:t xml:space="preserve"> </w:t>
      </w:r>
      <w:r w:rsidRPr="00537E75">
        <w:rPr>
          <w:rFonts w:hint="cs"/>
          <w:rtl/>
        </w:rPr>
        <w:t xml:space="preserve">. </w:t>
      </w:r>
    </w:p>
    <w:p w:rsidR="00B369CE" w:rsidRPr="004965BB" w:rsidRDefault="00B369CE" w:rsidP="004965BB">
      <w:pPr>
        <w:pStyle w:val="aa"/>
        <w:numPr>
          <w:ilvl w:val="0"/>
          <w:numId w:val="1"/>
        </w:numPr>
        <w:spacing w:line="360" w:lineRule="auto"/>
        <w:ind w:left="573" w:right="0" w:hanging="573"/>
      </w:pPr>
      <w:r w:rsidRPr="00F141A1">
        <w:rPr>
          <w:rFonts w:hint="cs"/>
          <w:rtl/>
        </w:rPr>
        <w:t xml:space="preserve">בכל דרך אשר תיבחר יש לוודא עם עורך המכרז שהשאלה / בקשה לקבלת הבהרות הגיעה בשלמותה לעורך המכרז. </w:t>
      </w:r>
    </w:p>
    <w:p w:rsidR="00B369CE" w:rsidRDefault="00B369CE" w:rsidP="00B369CE">
      <w:pPr>
        <w:pStyle w:val="aa"/>
        <w:numPr>
          <w:ilvl w:val="0"/>
          <w:numId w:val="1"/>
        </w:numPr>
        <w:spacing w:line="360" w:lineRule="auto"/>
        <w:ind w:left="573" w:right="0" w:hanging="573"/>
        <w:rPr>
          <w:b/>
          <w:bCs/>
        </w:rPr>
      </w:pPr>
      <w:r w:rsidRPr="00E87A49">
        <w:rPr>
          <w:rtl/>
        </w:rPr>
        <w:t>למען הסר ספק, מובהר ומודגש כי תנאי המכרז היחידים הקובעים יהיו התנאים המפורטים בכתב ואין במתן מענה בע"פ כדי לשנות  ו/או להוסיף עליהם.</w:t>
      </w:r>
      <w:r w:rsidRPr="00E87A49">
        <w:rPr>
          <w:b/>
          <w:bCs/>
          <w:rtl/>
        </w:rPr>
        <w:t xml:space="preserve"> </w:t>
      </w:r>
    </w:p>
    <w:p w:rsidR="00B369CE" w:rsidRPr="0035785D" w:rsidRDefault="00B369CE" w:rsidP="00B369CE">
      <w:pPr>
        <w:tabs>
          <w:tab w:val="center" w:pos="6804"/>
        </w:tabs>
        <w:jc w:val="both"/>
        <w:rPr>
          <w:rFonts w:cs="David"/>
          <w:b w:val="0"/>
          <w:bCs w:val="0"/>
          <w:sz w:val="26"/>
          <w:szCs w:val="26"/>
          <w:u w:val="none"/>
          <w:rtl/>
        </w:rPr>
      </w:pPr>
      <w:r w:rsidRPr="0035785D">
        <w:rPr>
          <w:rFonts w:cs="David" w:hint="cs"/>
          <w:b w:val="0"/>
          <w:bCs w:val="0"/>
          <w:sz w:val="26"/>
          <w:szCs w:val="26"/>
          <w:u w:val="none"/>
          <w:rtl/>
        </w:rPr>
        <w:tab/>
      </w:r>
      <w:r>
        <w:rPr>
          <w:rFonts w:cs="David" w:hint="cs"/>
          <w:b w:val="0"/>
          <w:bCs w:val="0"/>
          <w:sz w:val="26"/>
          <w:szCs w:val="26"/>
          <w:u w:val="none"/>
          <w:rtl/>
        </w:rPr>
        <w:t>שאול כהן</w:t>
      </w:r>
      <w:r w:rsidRPr="0035785D">
        <w:rPr>
          <w:rFonts w:cs="David"/>
          <w:b w:val="0"/>
          <w:bCs w:val="0"/>
          <w:sz w:val="26"/>
          <w:szCs w:val="26"/>
          <w:u w:val="none"/>
          <w:rtl/>
        </w:rPr>
        <w:t>,</w:t>
      </w:r>
      <w:r>
        <w:rPr>
          <w:rFonts w:cs="David" w:hint="cs"/>
          <w:b w:val="0"/>
          <w:bCs w:val="0"/>
          <w:sz w:val="26"/>
          <w:szCs w:val="26"/>
          <w:u w:val="none"/>
          <w:rtl/>
        </w:rPr>
        <w:t xml:space="preserve">   </w:t>
      </w:r>
      <w:r w:rsidRPr="0035785D">
        <w:rPr>
          <w:rFonts w:cs="David"/>
          <w:b w:val="0"/>
          <w:bCs w:val="0"/>
          <w:sz w:val="26"/>
          <w:szCs w:val="26"/>
          <w:u w:val="none"/>
          <w:rtl/>
        </w:rPr>
        <w:t xml:space="preserve"> נצ"מ</w:t>
      </w:r>
    </w:p>
    <w:p w:rsidR="00B369CE" w:rsidRDefault="00B369CE" w:rsidP="00B369CE">
      <w:pPr>
        <w:tabs>
          <w:tab w:val="center" w:pos="6804"/>
        </w:tabs>
        <w:jc w:val="both"/>
        <w:rPr>
          <w:rFonts w:cs="David"/>
          <w:b w:val="0"/>
          <w:bCs w:val="0"/>
          <w:sz w:val="26"/>
          <w:szCs w:val="26"/>
          <w:u w:val="none"/>
          <w:rtl/>
        </w:rPr>
      </w:pPr>
      <w:r w:rsidRPr="0035785D">
        <w:rPr>
          <w:rFonts w:cs="David"/>
          <w:b w:val="0"/>
          <w:bCs w:val="0"/>
          <w:sz w:val="26"/>
          <w:szCs w:val="26"/>
          <w:u w:val="none"/>
          <w:rtl/>
        </w:rPr>
        <w:tab/>
        <w:t xml:space="preserve">  יו"ר וועדת המכרזים </w:t>
      </w:r>
    </w:p>
    <w:p w:rsidR="00B369CE" w:rsidRDefault="00B369CE" w:rsidP="00B369CE">
      <w:pPr>
        <w:keepNext/>
        <w:jc w:val="right"/>
        <w:outlineLvl w:val="3"/>
        <w:rPr>
          <w:rFonts w:cs="David"/>
          <w:color w:val="000000"/>
          <w:sz w:val="24"/>
          <w:szCs w:val="24"/>
        </w:rPr>
      </w:pPr>
      <w:r>
        <w:rPr>
          <w:b w:val="0"/>
          <w:bCs w:val="0"/>
          <w:sz w:val="26"/>
          <w:szCs w:val="26"/>
          <w:u w:val="none"/>
          <w:rtl/>
        </w:rPr>
        <w:br w:type="page"/>
      </w:r>
      <w:bookmarkStart w:id="1" w:name="_נספח_א'_"/>
      <w:bookmarkEnd w:id="1"/>
      <w:r>
        <w:rPr>
          <w:rFonts w:cs="David" w:hint="cs"/>
          <w:color w:val="000000"/>
          <w:sz w:val="24"/>
          <w:szCs w:val="24"/>
          <w:rtl/>
        </w:rPr>
        <w:lastRenderedPageBreak/>
        <w:t>נספח א'  למכרז</w:t>
      </w:r>
    </w:p>
    <w:p w:rsidR="00B369CE" w:rsidRDefault="00B369CE" w:rsidP="00B369CE">
      <w:pPr>
        <w:rPr>
          <w:rFonts w:cs="David"/>
          <w:szCs w:val="20"/>
          <w:rtl/>
        </w:rPr>
      </w:pPr>
      <w:r>
        <w:rPr>
          <w:rFonts w:cs="David" w:hint="cs"/>
          <w:szCs w:val="20"/>
          <w:rtl/>
        </w:rPr>
        <w:t>לכבוד:</w:t>
      </w:r>
    </w:p>
    <w:p w:rsidR="00B369CE" w:rsidRDefault="00B369CE" w:rsidP="00B369CE">
      <w:pPr>
        <w:rPr>
          <w:rFonts w:cs="David"/>
          <w:b w:val="0"/>
          <w:bCs w:val="0"/>
          <w:szCs w:val="20"/>
          <w:u w:val="none"/>
          <w:rtl/>
        </w:rPr>
      </w:pPr>
      <w:r>
        <w:rPr>
          <w:rFonts w:cs="David" w:hint="cs"/>
          <w:b w:val="0"/>
          <w:bCs w:val="0"/>
          <w:szCs w:val="20"/>
          <w:u w:val="none"/>
          <w:rtl/>
        </w:rPr>
        <w:t>משטרת ישראל</w:t>
      </w:r>
    </w:p>
    <w:p w:rsidR="00B369CE" w:rsidRDefault="00B369CE" w:rsidP="00B369CE">
      <w:pPr>
        <w:keepNext/>
        <w:jc w:val="center"/>
        <w:outlineLvl w:val="1"/>
        <w:rPr>
          <w:rFonts w:cs="David"/>
          <w:b w:val="0"/>
          <w:bCs w:val="0"/>
          <w:sz w:val="26"/>
          <w:szCs w:val="26"/>
          <w:rtl/>
        </w:rPr>
      </w:pPr>
    </w:p>
    <w:p w:rsidR="00B369CE" w:rsidRDefault="00B369CE" w:rsidP="00B369CE">
      <w:pPr>
        <w:keepNext/>
        <w:jc w:val="center"/>
        <w:outlineLvl w:val="1"/>
        <w:rPr>
          <w:rFonts w:cs="David"/>
          <w:b w:val="0"/>
          <w:bCs w:val="0"/>
          <w:sz w:val="26"/>
          <w:szCs w:val="26"/>
          <w:rtl/>
        </w:rPr>
      </w:pPr>
      <w:r w:rsidRPr="00537E75">
        <w:rPr>
          <w:rFonts w:cs="David" w:hint="cs"/>
          <w:sz w:val="26"/>
          <w:szCs w:val="26"/>
          <w:rtl/>
        </w:rPr>
        <w:t>התחייבויות והצהר</w:t>
      </w:r>
      <w:r w:rsidR="00537E75" w:rsidRPr="00537E75">
        <w:rPr>
          <w:rFonts w:cs="David" w:hint="cs"/>
          <w:sz w:val="26"/>
          <w:szCs w:val="26"/>
          <w:rtl/>
        </w:rPr>
        <w:t xml:space="preserve">ות המציע למכרז מספר </w:t>
      </w:r>
      <w:r w:rsidR="00537E75">
        <w:rPr>
          <w:rFonts w:cs="David" w:hint="cs"/>
          <w:sz w:val="26"/>
          <w:szCs w:val="26"/>
          <w:rtl/>
        </w:rPr>
        <w:t>38/2014</w:t>
      </w:r>
    </w:p>
    <w:p w:rsidR="00B369CE" w:rsidRDefault="00B369CE" w:rsidP="00B369CE">
      <w:pPr>
        <w:ind w:left="567" w:firstLine="3"/>
        <w:rPr>
          <w:rFonts w:cs="David"/>
          <w:szCs w:val="20"/>
          <w:rtl/>
        </w:rPr>
      </w:pPr>
    </w:p>
    <w:p w:rsidR="00B369CE" w:rsidRDefault="00B369CE" w:rsidP="00B369CE">
      <w:pPr>
        <w:numPr>
          <w:ilvl w:val="0"/>
          <w:numId w:val="9"/>
        </w:numPr>
        <w:ind w:right="0"/>
        <w:jc w:val="both"/>
        <w:rPr>
          <w:rFonts w:cs="David"/>
          <w:b w:val="0"/>
          <w:bCs w:val="0"/>
          <w:szCs w:val="20"/>
          <w:u w:val="none"/>
          <w:rtl/>
        </w:rPr>
      </w:pPr>
      <w:r>
        <w:rPr>
          <w:rFonts w:cs="David" w:hint="cs"/>
          <w:b w:val="0"/>
          <w:bCs w:val="0"/>
          <w:szCs w:val="20"/>
          <w:u w:val="none"/>
          <w:rt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rsidR="00B369CE" w:rsidRDefault="00B369CE" w:rsidP="00B369CE">
      <w:pPr>
        <w:numPr>
          <w:ilvl w:val="0"/>
          <w:numId w:val="9"/>
        </w:numPr>
        <w:ind w:right="0"/>
        <w:jc w:val="both"/>
        <w:rPr>
          <w:rFonts w:cs="David"/>
          <w:b w:val="0"/>
          <w:bCs w:val="0"/>
          <w:szCs w:val="20"/>
          <w:u w:val="none"/>
          <w:rtl/>
        </w:rPr>
      </w:pPr>
      <w:r>
        <w:rPr>
          <w:rFonts w:cs="David" w:hint="cs"/>
          <w:b w:val="0"/>
          <w:bCs w:val="0"/>
          <w:szCs w:val="20"/>
          <w:u w:val="none"/>
          <w:rt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rsidR="00B369CE" w:rsidRPr="00537E75" w:rsidRDefault="00B369CE" w:rsidP="00922B82">
      <w:pPr>
        <w:numPr>
          <w:ilvl w:val="0"/>
          <w:numId w:val="9"/>
        </w:numPr>
        <w:ind w:right="0"/>
        <w:jc w:val="both"/>
        <w:rPr>
          <w:rFonts w:cs="David"/>
          <w:b w:val="0"/>
          <w:bCs w:val="0"/>
          <w:szCs w:val="20"/>
          <w:u w:val="none"/>
        </w:rPr>
      </w:pPr>
      <w:r w:rsidRPr="00537E75">
        <w:rPr>
          <w:rFonts w:cs="David" w:hint="cs"/>
          <w:b w:val="0"/>
          <w:bCs w:val="0"/>
          <w:szCs w:val="20"/>
          <w:u w:val="none"/>
          <w:rtl/>
        </w:rPr>
        <w:t xml:space="preserve">ידוע לי כי הפרת התחייבותי האמורה תזכה את משטרת ישראל בפיצוי מוסכם, כמפורט בסעיף </w:t>
      </w:r>
      <w:r w:rsidR="00922B82">
        <w:rPr>
          <w:rFonts w:cs="David" w:hint="cs"/>
          <w:b w:val="0"/>
          <w:bCs w:val="0"/>
          <w:szCs w:val="20"/>
          <w:u w:val="none"/>
          <w:rtl/>
        </w:rPr>
        <w:t xml:space="preserve">5.2 </w:t>
      </w:r>
      <w:r w:rsidRPr="00537E75">
        <w:rPr>
          <w:rFonts w:cs="David" w:hint="cs"/>
          <w:b w:val="0"/>
          <w:bCs w:val="0"/>
          <w:szCs w:val="20"/>
          <w:u w:val="none"/>
          <w:rtl/>
        </w:rPr>
        <w:t xml:space="preserve">למכרז. משטרת ישראל תהיה רשאית לגבות </w:t>
      </w:r>
      <w:r w:rsidRPr="00FD537E">
        <w:rPr>
          <w:rFonts w:cs="David" w:hint="cs"/>
          <w:b w:val="0"/>
          <w:bCs w:val="0"/>
          <w:szCs w:val="20"/>
          <w:u w:val="none"/>
          <w:rtl/>
        </w:rPr>
        <w:t>את הבטוחה</w:t>
      </w:r>
      <w:r w:rsidRPr="00537E75">
        <w:rPr>
          <w:rFonts w:cs="David" w:hint="cs"/>
          <w:b w:val="0"/>
          <w:bCs w:val="0"/>
          <w:szCs w:val="20"/>
          <w:u w:val="none"/>
          <w:rtl/>
        </w:rPr>
        <w:t xml:space="preserve"> שמסרתי להבטחת התחייבותי זו.</w:t>
      </w:r>
    </w:p>
    <w:p w:rsidR="00B369CE" w:rsidRDefault="00B369CE" w:rsidP="00B369CE">
      <w:pPr>
        <w:numPr>
          <w:ilvl w:val="0"/>
          <w:numId w:val="9"/>
        </w:numPr>
        <w:ind w:right="0"/>
        <w:jc w:val="both"/>
        <w:rPr>
          <w:rFonts w:cs="David"/>
          <w:b w:val="0"/>
          <w:bCs w:val="0"/>
          <w:szCs w:val="20"/>
          <w:u w:val="none"/>
          <w:rtl/>
        </w:rPr>
      </w:pPr>
      <w:r>
        <w:rPr>
          <w:rFonts w:cs="David" w:hint="cs"/>
          <w:b w:val="0"/>
          <w:bCs w:val="0"/>
          <w:szCs w:val="20"/>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B369CE" w:rsidRDefault="00B369CE" w:rsidP="00B369CE">
      <w:pPr>
        <w:numPr>
          <w:ilvl w:val="0"/>
          <w:numId w:val="9"/>
        </w:numPr>
        <w:ind w:right="0"/>
        <w:jc w:val="both"/>
        <w:rPr>
          <w:rFonts w:cs="David"/>
          <w:b w:val="0"/>
          <w:bCs w:val="0"/>
          <w:szCs w:val="20"/>
          <w:u w:val="none"/>
        </w:rPr>
      </w:pPr>
      <w:r>
        <w:rPr>
          <w:rFonts w:cs="David" w:hint="cs"/>
          <w:b w:val="0"/>
          <w:bCs w:val="0"/>
          <w:szCs w:val="20"/>
          <w:u w:val="none"/>
          <w:rtl/>
        </w:rPr>
        <w:t xml:space="preserve">ידוע לי כי המציע חייב באישור ביטחון שדה כתנאי לקבלת ההצעה וכי במסגרת זאת יישקל מלא המידע הפלילי והמודיעיני ככול שקיים . </w:t>
      </w:r>
    </w:p>
    <w:p w:rsidR="00B369CE" w:rsidRDefault="00B369CE" w:rsidP="00B369CE">
      <w:pPr>
        <w:numPr>
          <w:ilvl w:val="0"/>
          <w:numId w:val="9"/>
        </w:numPr>
        <w:ind w:right="0"/>
        <w:jc w:val="both"/>
        <w:rPr>
          <w:rFonts w:cs="David"/>
          <w:b w:val="0"/>
          <w:bCs w:val="0"/>
          <w:szCs w:val="20"/>
          <w:u w:val="none"/>
        </w:rPr>
      </w:pPr>
      <w:r>
        <w:rPr>
          <w:rFonts w:cs="David" w:hint="cs"/>
          <w:b w:val="0"/>
          <w:bCs w:val="0"/>
          <w:szCs w:val="20"/>
          <w:u w:val="none"/>
          <w:rtl/>
        </w:rPr>
        <w:t>ידוע לי כי כל עובד מטעם המציע חייב אישור מוקדם בכתב מיחידת בטחון השדה של המשטרה, וזאת כתנאי להעסקתו על ידי המציע במתן השרות נושא בקשה זו.</w:t>
      </w:r>
    </w:p>
    <w:p w:rsidR="00B369CE" w:rsidRPr="0049302C" w:rsidRDefault="00B369CE" w:rsidP="00B369CE">
      <w:pPr>
        <w:pStyle w:val="4"/>
        <w:jc w:val="right"/>
        <w:rPr>
          <w:szCs w:val="20"/>
        </w:rPr>
      </w:pPr>
    </w:p>
    <w:p w:rsidR="00B369CE" w:rsidRDefault="00B369CE" w:rsidP="00B369CE">
      <w:pPr>
        <w:pStyle w:val="20"/>
        <w:rPr>
          <w:sz w:val="28"/>
          <w:szCs w:val="28"/>
        </w:rPr>
      </w:pPr>
      <w:r>
        <w:rPr>
          <w:rFonts w:hint="cs"/>
          <w:sz w:val="28"/>
          <w:szCs w:val="28"/>
          <w:rtl/>
        </w:rPr>
        <w:t>הצהרה בדבר אי תיאום מכרז</w:t>
      </w:r>
    </w:p>
    <w:p w:rsidR="00B369CE" w:rsidRDefault="00B369CE" w:rsidP="00B369CE">
      <w:pPr>
        <w:ind w:left="1107"/>
        <w:jc w:val="both"/>
        <w:rPr>
          <w:rFonts w:cs="David"/>
          <w:szCs w:val="20"/>
          <w:rtl/>
        </w:rPr>
      </w:pPr>
    </w:p>
    <w:p w:rsidR="00B369CE" w:rsidRDefault="00B369CE" w:rsidP="00B369CE">
      <w:pPr>
        <w:numPr>
          <w:ilvl w:val="0"/>
          <w:numId w:val="10"/>
        </w:numPr>
        <w:ind w:right="0"/>
        <w:jc w:val="both"/>
        <w:rPr>
          <w:rFonts w:cs="David"/>
          <w:b w:val="0"/>
          <w:bCs w:val="0"/>
          <w:szCs w:val="20"/>
          <w:u w:val="none"/>
        </w:rPr>
      </w:pPr>
      <w:r>
        <w:rPr>
          <w:rFonts w:cs="David" w:hint="cs"/>
          <w:b w:val="0"/>
          <w:bCs w:val="0"/>
          <w:szCs w:val="20"/>
          <w:u w:val="none"/>
          <w:rtl/>
        </w:rPr>
        <w:t xml:space="preserve">המחירים אשר מופיעים בהצעתי נקבעו ע"י חברתי באופן עצמאי, ללא התייעצות, הסדר או קשר עם מציע אחר או עם מציע פוטנציאלי אחר. </w:t>
      </w:r>
    </w:p>
    <w:p w:rsidR="00B369CE" w:rsidRDefault="00B369CE" w:rsidP="00B369CE">
      <w:pPr>
        <w:numPr>
          <w:ilvl w:val="0"/>
          <w:numId w:val="10"/>
        </w:numPr>
        <w:ind w:right="0"/>
        <w:jc w:val="both"/>
        <w:rPr>
          <w:rFonts w:cs="David"/>
          <w:b w:val="0"/>
          <w:bCs w:val="0"/>
          <w:szCs w:val="20"/>
          <w:u w:val="none"/>
        </w:rPr>
      </w:pPr>
      <w:r>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B369CE" w:rsidRDefault="00B369CE" w:rsidP="00B369CE">
      <w:pPr>
        <w:numPr>
          <w:ilvl w:val="0"/>
          <w:numId w:val="10"/>
        </w:numPr>
        <w:ind w:right="0"/>
        <w:jc w:val="both"/>
        <w:rPr>
          <w:rFonts w:cs="David"/>
          <w:b w:val="0"/>
          <w:bCs w:val="0"/>
          <w:szCs w:val="20"/>
          <w:u w:val="none"/>
        </w:rPr>
      </w:pPr>
      <w:r>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rsidR="00B369CE" w:rsidRDefault="00B369CE" w:rsidP="00B369CE">
      <w:pPr>
        <w:numPr>
          <w:ilvl w:val="0"/>
          <w:numId w:val="10"/>
        </w:numPr>
        <w:ind w:right="0"/>
        <w:jc w:val="both"/>
        <w:rPr>
          <w:rFonts w:cs="David"/>
          <w:b w:val="0"/>
          <w:bCs w:val="0"/>
          <w:szCs w:val="20"/>
          <w:u w:val="none"/>
        </w:rPr>
      </w:pPr>
      <w:r>
        <w:rPr>
          <w:rFonts w:cs="David" w:hint="cs"/>
          <w:b w:val="0"/>
          <w:bCs w:val="0"/>
          <w:szCs w:val="20"/>
          <w:u w:val="none"/>
          <w:rtl/>
        </w:rPr>
        <w:t>ההצעה מוגשת בתום לב ולא נעשית בעקבות הסדר או דין ודברים או מו"מ אסור עם מתחרה או מתחרה פוטנציאלי אחר במכרז זה.</w:t>
      </w:r>
    </w:p>
    <w:p w:rsidR="00B369CE" w:rsidRPr="001C2EAA" w:rsidRDefault="00B369CE" w:rsidP="00B369CE">
      <w:pPr>
        <w:pStyle w:val="4"/>
        <w:jc w:val="right"/>
        <w:rPr>
          <w:b w:val="0"/>
          <w:bCs w:val="0"/>
          <w:szCs w:val="20"/>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rsidR="00B369CE" w:rsidRPr="004F3C97" w:rsidRDefault="00B369CE" w:rsidP="007D6273">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rsidR="00B369CE" w:rsidRPr="004F3C97" w:rsidRDefault="00B369CE" w:rsidP="007D6273">
            <w:pPr>
              <w:rPr>
                <w:sz w:val="24"/>
                <w:szCs w:val="24"/>
                <w:rtl/>
              </w:rPr>
            </w:pPr>
          </w:p>
        </w:tc>
      </w:tr>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rsidR="00B369CE" w:rsidRPr="004F3C97" w:rsidRDefault="00B369CE" w:rsidP="007D6273">
            <w:pPr>
              <w:rPr>
                <w:sz w:val="24"/>
                <w:szCs w:val="24"/>
                <w:rtl/>
              </w:rPr>
            </w:pPr>
          </w:p>
        </w:tc>
      </w:tr>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rsidR="00B369CE" w:rsidRPr="004F3C97" w:rsidRDefault="00B369CE" w:rsidP="007D6273">
            <w:pPr>
              <w:tabs>
                <w:tab w:val="left" w:pos="912"/>
              </w:tabs>
              <w:rPr>
                <w:b w:val="0"/>
                <w:bCs w:val="0"/>
                <w:sz w:val="24"/>
                <w:szCs w:val="24"/>
                <w:u w:val="none"/>
                <w:rtl/>
              </w:rPr>
            </w:pPr>
          </w:p>
        </w:tc>
        <w:tc>
          <w:tcPr>
            <w:tcW w:w="542" w:type="dxa"/>
            <w:gridSpan w:val="3"/>
            <w:shd w:val="clear" w:color="auto" w:fill="auto"/>
          </w:tcPr>
          <w:p w:rsidR="00B369CE" w:rsidRPr="004F3C97" w:rsidRDefault="00B369CE" w:rsidP="007D6273">
            <w:pPr>
              <w:tabs>
                <w:tab w:val="left" w:pos="912"/>
              </w:tabs>
              <w:rPr>
                <w:b w:val="0"/>
                <w:bCs w:val="0"/>
                <w:sz w:val="24"/>
                <w:szCs w:val="24"/>
                <w:u w:val="none"/>
                <w:rtl/>
              </w:rPr>
            </w:pPr>
          </w:p>
        </w:tc>
        <w:tc>
          <w:tcPr>
            <w:tcW w:w="542" w:type="dxa"/>
            <w:gridSpan w:val="3"/>
            <w:shd w:val="clear" w:color="auto" w:fill="auto"/>
          </w:tcPr>
          <w:p w:rsidR="00B369CE" w:rsidRPr="004F3C97" w:rsidRDefault="00B369CE" w:rsidP="007D6273">
            <w:pPr>
              <w:tabs>
                <w:tab w:val="left" w:pos="912"/>
              </w:tabs>
              <w:rPr>
                <w:b w:val="0"/>
                <w:bCs w:val="0"/>
                <w:sz w:val="24"/>
                <w:szCs w:val="24"/>
                <w:u w:val="none"/>
                <w:rtl/>
              </w:rPr>
            </w:pPr>
          </w:p>
        </w:tc>
        <w:tc>
          <w:tcPr>
            <w:tcW w:w="543" w:type="dxa"/>
            <w:gridSpan w:val="3"/>
            <w:shd w:val="clear" w:color="auto" w:fill="auto"/>
          </w:tcPr>
          <w:p w:rsidR="00B369CE" w:rsidRPr="004F3C97" w:rsidRDefault="00B369CE" w:rsidP="007D6273">
            <w:pPr>
              <w:tabs>
                <w:tab w:val="left" w:pos="912"/>
              </w:tabs>
              <w:rPr>
                <w:b w:val="0"/>
                <w:bCs w:val="0"/>
                <w:sz w:val="24"/>
                <w:szCs w:val="24"/>
                <w:u w:val="none"/>
                <w:rtl/>
              </w:rPr>
            </w:pPr>
          </w:p>
        </w:tc>
        <w:tc>
          <w:tcPr>
            <w:tcW w:w="542" w:type="dxa"/>
            <w:gridSpan w:val="3"/>
            <w:shd w:val="clear" w:color="auto" w:fill="auto"/>
          </w:tcPr>
          <w:p w:rsidR="00B369CE" w:rsidRPr="004F3C97" w:rsidRDefault="00B369CE" w:rsidP="007D6273">
            <w:pPr>
              <w:tabs>
                <w:tab w:val="left" w:pos="912"/>
              </w:tabs>
              <w:rPr>
                <w:b w:val="0"/>
                <w:bCs w:val="0"/>
                <w:sz w:val="24"/>
                <w:szCs w:val="24"/>
                <w:u w:val="none"/>
                <w:rtl/>
              </w:rPr>
            </w:pPr>
          </w:p>
        </w:tc>
        <w:tc>
          <w:tcPr>
            <w:tcW w:w="542" w:type="dxa"/>
            <w:gridSpan w:val="3"/>
            <w:shd w:val="clear" w:color="auto" w:fill="auto"/>
          </w:tcPr>
          <w:p w:rsidR="00B369CE" w:rsidRPr="004F3C97" w:rsidRDefault="00B369CE" w:rsidP="007D6273">
            <w:pPr>
              <w:tabs>
                <w:tab w:val="left" w:pos="912"/>
              </w:tabs>
              <w:rPr>
                <w:b w:val="0"/>
                <w:bCs w:val="0"/>
                <w:sz w:val="24"/>
                <w:szCs w:val="24"/>
                <w:u w:val="none"/>
                <w:rtl/>
              </w:rPr>
            </w:pPr>
          </w:p>
        </w:tc>
        <w:tc>
          <w:tcPr>
            <w:tcW w:w="542" w:type="dxa"/>
            <w:gridSpan w:val="3"/>
            <w:shd w:val="clear" w:color="auto" w:fill="auto"/>
          </w:tcPr>
          <w:p w:rsidR="00B369CE" w:rsidRPr="004F3C97" w:rsidRDefault="00B369CE" w:rsidP="007D6273">
            <w:pPr>
              <w:tabs>
                <w:tab w:val="left" w:pos="912"/>
              </w:tabs>
              <w:rPr>
                <w:b w:val="0"/>
                <w:bCs w:val="0"/>
                <w:sz w:val="24"/>
                <w:szCs w:val="24"/>
                <w:u w:val="none"/>
                <w:rtl/>
              </w:rPr>
            </w:pPr>
          </w:p>
        </w:tc>
        <w:tc>
          <w:tcPr>
            <w:tcW w:w="543" w:type="dxa"/>
            <w:gridSpan w:val="2"/>
            <w:shd w:val="clear" w:color="auto" w:fill="auto"/>
          </w:tcPr>
          <w:p w:rsidR="00B369CE" w:rsidRPr="004F3C97" w:rsidRDefault="00B369CE" w:rsidP="007D6273">
            <w:pPr>
              <w:tabs>
                <w:tab w:val="left" w:pos="912"/>
              </w:tabs>
              <w:rPr>
                <w:b w:val="0"/>
                <w:bCs w:val="0"/>
                <w:sz w:val="24"/>
                <w:szCs w:val="24"/>
                <w:u w:val="none"/>
                <w:rtl/>
              </w:rPr>
            </w:pPr>
          </w:p>
        </w:tc>
      </w:tr>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rsidR="00B369CE" w:rsidRPr="004F3C97" w:rsidRDefault="00B369CE" w:rsidP="007D6273">
            <w:pPr>
              <w:rPr>
                <w:sz w:val="24"/>
                <w:szCs w:val="24"/>
                <w:rtl/>
              </w:rPr>
            </w:pPr>
          </w:p>
        </w:tc>
      </w:tr>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4" w:type="dxa"/>
            <w:gridSpan w:val="2"/>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5" w:type="dxa"/>
            <w:gridSpan w:val="3"/>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4" w:type="dxa"/>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4" w:type="dxa"/>
            <w:gridSpan w:val="3"/>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5" w:type="dxa"/>
            <w:gridSpan w:val="2"/>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4" w:type="dxa"/>
            <w:gridSpan w:val="3"/>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4" w:type="dxa"/>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5" w:type="dxa"/>
            <w:gridSpan w:val="3"/>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4" w:type="dxa"/>
            <w:gridSpan w:val="2"/>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c>
          <w:tcPr>
            <w:tcW w:w="395" w:type="dxa"/>
            <w:shd w:val="clear" w:color="auto" w:fill="auto"/>
            <w:vAlign w:val="center"/>
          </w:tcPr>
          <w:p w:rsidR="00B369CE" w:rsidRPr="004F3C97" w:rsidRDefault="00B369CE" w:rsidP="007D6273">
            <w:pPr>
              <w:jc w:val="center"/>
              <w:rPr>
                <w:rFonts w:ascii="Arial" w:hAnsi="Arial" w:cs="Arial"/>
                <w:b w:val="0"/>
                <w:bCs w:val="0"/>
                <w:sz w:val="24"/>
                <w:szCs w:val="24"/>
                <w:u w:val="none"/>
                <w:rtl/>
              </w:rPr>
            </w:pPr>
          </w:p>
        </w:tc>
      </w:tr>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rsidR="00B369CE" w:rsidRPr="004F3C97" w:rsidRDefault="00B369CE" w:rsidP="007D6273">
            <w:pPr>
              <w:jc w:val="center"/>
              <w:rPr>
                <w:rFonts w:ascii="Arial" w:hAnsi="Arial" w:cs="Arial"/>
                <w:b w:val="0"/>
                <w:bCs w:val="0"/>
                <w:sz w:val="24"/>
                <w:szCs w:val="24"/>
                <w:u w:val="none"/>
                <w:rtl/>
              </w:rPr>
            </w:pPr>
          </w:p>
        </w:tc>
        <w:tc>
          <w:tcPr>
            <w:tcW w:w="394" w:type="dxa"/>
            <w:gridSpan w:val="2"/>
            <w:shd w:val="clear" w:color="auto" w:fill="auto"/>
          </w:tcPr>
          <w:p w:rsidR="00B369CE" w:rsidRPr="004F3C97" w:rsidRDefault="00B369CE" w:rsidP="007D6273">
            <w:pPr>
              <w:jc w:val="center"/>
              <w:rPr>
                <w:rFonts w:ascii="Arial" w:hAnsi="Arial" w:cs="Arial"/>
                <w:b w:val="0"/>
                <w:bCs w:val="0"/>
                <w:sz w:val="24"/>
                <w:szCs w:val="24"/>
                <w:u w:val="none"/>
                <w:rtl/>
              </w:rPr>
            </w:pPr>
          </w:p>
        </w:tc>
        <w:tc>
          <w:tcPr>
            <w:tcW w:w="395" w:type="dxa"/>
            <w:gridSpan w:val="3"/>
            <w:shd w:val="clear" w:color="auto" w:fill="auto"/>
          </w:tcPr>
          <w:p w:rsidR="00B369CE" w:rsidRPr="004F3C97" w:rsidRDefault="00B369CE" w:rsidP="007D6273">
            <w:pPr>
              <w:jc w:val="center"/>
              <w:rPr>
                <w:rFonts w:ascii="Arial" w:hAnsi="Arial" w:cs="Arial"/>
                <w:b w:val="0"/>
                <w:bCs w:val="0"/>
                <w:sz w:val="24"/>
                <w:szCs w:val="24"/>
                <w:u w:val="none"/>
                <w:rtl/>
              </w:rPr>
            </w:pPr>
          </w:p>
        </w:tc>
        <w:tc>
          <w:tcPr>
            <w:tcW w:w="394" w:type="dxa"/>
            <w:shd w:val="clear" w:color="auto" w:fill="auto"/>
          </w:tcPr>
          <w:p w:rsidR="00B369CE" w:rsidRPr="004F3C97" w:rsidRDefault="00B369CE" w:rsidP="007D6273">
            <w:pPr>
              <w:jc w:val="center"/>
              <w:rPr>
                <w:rFonts w:ascii="Arial" w:hAnsi="Arial" w:cs="Arial"/>
                <w:b w:val="0"/>
                <w:bCs w:val="0"/>
                <w:sz w:val="24"/>
                <w:szCs w:val="24"/>
                <w:u w:val="none"/>
                <w:rtl/>
              </w:rPr>
            </w:pPr>
          </w:p>
        </w:tc>
        <w:tc>
          <w:tcPr>
            <w:tcW w:w="394" w:type="dxa"/>
            <w:gridSpan w:val="3"/>
            <w:shd w:val="clear" w:color="auto" w:fill="auto"/>
          </w:tcPr>
          <w:p w:rsidR="00B369CE" w:rsidRPr="004F3C97" w:rsidRDefault="00B369CE" w:rsidP="007D6273">
            <w:pPr>
              <w:jc w:val="center"/>
              <w:rPr>
                <w:rFonts w:ascii="Arial" w:hAnsi="Arial" w:cs="Arial"/>
                <w:b w:val="0"/>
                <w:bCs w:val="0"/>
                <w:sz w:val="24"/>
                <w:szCs w:val="24"/>
                <w:u w:val="none"/>
                <w:rtl/>
              </w:rPr>
            </w:pPr>
          </w:p>
        </w:tc>
        <w:tc>
          <w:tcPr>
            <w:tcW w:w="395" w:type="dxa"/>
            <w:gridSpan w:val="2"/>
            <w:shd w:val="clear" w:color="auto" w:fill="auto"/>
          </w:tcPr>
          <w:p w:rsidR="00B369CE" w:rsidRPr="004F3C97" w:rsidRDefault="00B369CE" w:rsidP="007D6273">
            <w:pPr>
              <w:jc w:val="center"/>
              <w:rPr>
                <w:rFonts w:ascii="Arial" w:hAnsi="Arial" w:cs="Arial"/>
                <w:b w:val="0"/>
                <w:bCs w:val="0"/>
                <w:sz w:val="24"/>
                <w:szCs w:val="24"/>
                <w:u w:val="none"/>
                <w:rtl/>
              </w:rPr>
            </w:pPr>
          </w:p>
        </w:tc>
        <w:tc>
          <w:tcPr>
            <w:tcW w:w="394" w:type="dxa"/>
            <w:gridSpan w:val="3"/>
            <w:shd w:val="clear" w:color="auto" w:fill="auto"/>
          </w:tcPr>
          <w:p w:rsidR="00B369CE" w:rsidRPr="004F3C97" w:rsidRDefault="00B369CE" w:rsidP="007D6273">
            <w:pPr>
              <w:jc w:val="center"/>
              <w:rPr>
                <w:rFonts w:ascii="Arial" w:hAnsi="Arial" w:cs="Arial"/>
                <w:b w:val="0"/>
                <w:bCs w:val="0"/>
                <w:sz w:val="24"/>
                <w:szCs w:val="24"/>
                <w:u w:val="none"/>
                <w:rtl/>
              </w:rPr>
            </w:pPr>
          </w:p>
        </w:tc>
        <w:tc>
          <w:tcPr>
            <w:tcW w:w="394" w:type="dxa"/>
            <w:shd w:val="clear" w:color="auto" w:fill="auto"/>
          </w:tcPr>
          <w:p w:rsidR="00B369CE" w:rsidRPr="004F3C97" w:rsidRDefault="00B369CE" w:rsidP="007D6273">
            <w:pPr>
              <w:jc w:val="center"/>
              <w:rPr>
                <w:rFonts w:ascii="Arial" w:hAnsi="Arial" w:cs="Arial"/>
                <w:b w:val="0"/>
                <w:bCs w:val="0"/>
                <w:sz w:val="24"/>
                <w:szCs w:val="24"/>
                <w:u w:val="none"/>
                <w:rtl/>
              </w:rPr>
            </w:pPr>
          </w:p>
        </w:tc>
        <w:tc>
          <w:tcPr>
            <w:tcW w:w="395" w:type="dxa"/>
            <w:gridSpan w:val="3"/>
            <w:shd w:val="clear" w:color="auto" w:fill="auto"/>
          </w:tcPr>
          <w:p w:rsidR="00B369CE" w:rsidRPr="004F3C97" w:rsidRDefault="00B369CE" w:rsidP="007D6273">
            <w:pPr>
              <w:jc w:val="center"/>
              <w:rPr>
                <w:rFonts w:ascii="Arial" w:hAnsi="Arial" w:cs="Arial"/>
                <w:b w:val="0"/>
                <w:bCs w:val="0"/>
                <w:sz w:val="24"/>
                <w:szCs w:val="24"/>
                <w:u w:val="none"/>
                <w:rtl/>
              </w:rPr>
            </w:pPr>
          </w:p>
        </w:tc>
        <w:tc>
          <w:tcPr>
            <w:tcW w:w="394" w:type="dxa"/>
            <w:gridSpan w:val="2"/>
            <w:shd w:val="clear" w:color="auto" w:fill="auto"/>
          </w:tcPr>
          <w:p w:rsidR="00B369CE" w:rsidRPr="004F3C97" w:rsidRDefault="00B369CE" w:rsidP="007D6273">
            <w:pPr>
              <w:jc w:val="center"/>
              <w:rPr>
                <w:rFonts w:ascii="Arial" w:hAnsi="Arial" w:cs="Arial"/>
                <w:b w:val="0"/>
                <w:bCs w:val="0"/>
                <w:sz w:val="24"/>
                <w:szCs w:val="24"/>
                <w:u w:val="none"/>
                <w:rtl/>
              </w:rPr>
            </w:pPr>
          </w:p>
        </w:tc>
        <w:tc>
          <w:tcPr>
            <w:tcW w:w="395" w:type="dxa"/>
            <w:shd w:val="clear" w:color="auto" w:fill="auto"/>
          </w:tcPr>
          <w:p w:rsidR="00B369CE" w:rsidRPr="004F3C97" w:rsidRDefault="00B369CE" w:rsidP="007D6273">
            <w:pPr>
              <w:jc w:val="center"/>
              <w:rPr>
                <w:rFonts w:ascii="Arial" w:hAnsi="Arial" w:cs="Arial"/>
                <w:b w:val="0"/>
                <w:bCs w:val="0"/>
                <w:sz w:val="24"/>
                <w:szCs w:val="24"/>
                <w:u w:val="none"/>
                <w:rtl/>
              </w:rPr>
            </w:pPr>
          </w:p>
        </w:tc>
      </w:tr>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rsidR="00B369CE" w:rsidRPr="004F3C97" w:rsidRDefault="00B369CE" w:rsidP="007D6273">
            <w:pPr>
              <w:rPr>
                <w:sz w:val="24"/>
                <w:szCs w:val="24"/>
                <w:rtl/>
              </w:rPr>
            </w:pPr>
          </w:p>
        </w:tc>
        <w:tc>
          <w:tcPr>
            <w:tcW w:w="394" w:type="dxa"/>
            <w:gridSpan w:val="2"/>
            <w:shd w:val="clear" w:color="auto" w:fill="auto"/>
          </w:tcPr>
          <w:p w:rsidR="00B369CE" w:rsidRPr="004F3C97" w:rsidRDefault="00B369CE" w:rsidP="007D6273">
            <w:pPr>
              <w:rPr>
                <w:sz w:val="24"/>
                <w:szCs w:val="24"/>
                <w:rtl/>
              </w:rPr>
            </w:pPr>
          </w:p>
        </w:tc>
        <w:tc>
          <w:tcPr>
            <w:tcW w:w="395" w:type="dxa"/>
            <w:gridSpan w:val="3"/>
            <w:shd w:val="clear" w:color="auto" w:fill="auto"/>
          </w:tcPr>
          <w:p w:rsidR="00B369CE" w:rsidRPr="004F3C97" w:rsidRDefault="00B369CE" w:rsidP="007D6273">
            <w:pPr>
              <w:rPr>
                <w:sz w:val="24"/>
                <w:szCs w:val="24"/>
                <w:rtl/>
              </w:rPr>
            </w:pPr>
          </w:p>
        </w:tc>
        <w:tc>
          <w:tcPr>
            <w:tcW w:w="394" w:type="dxa"/>
            <w:shd w:val="clear" w:color="auto" w:fill="auto"/>
          </w:tcPr>
          <w:p w:rsidR="00B369CE" w:rsidRPr="004F3C97" w:rsidRDefault="00B369CE" w:rsidP="007D6273">
            <w:pPr>
              <w:rPr>
                <w:sz w:val="24"/>
                <w:szCs w:val="24"/>
                <w:rtl/>
              </w:rPr>
            </w:pPr>
          </w:p>
        </w:tc>
        <w:tc>
          <w:tcPr>
            <w:tcW w:w="394" w:type="dxa"/>
            <w:gridSpan w:val="3"/>
            <w:shd w:val="clear" w:color="auto" w:fill="auto"/>
          </w:tcPr>
          <w:p w:rsidR="00B369CE" w:rsidRPr="004F3C97" w:rsidRDefault="00B369CE" w:rsidP="007D6273">
            <w:pPr>
              <w:rPr>
                <w:sz w:val="24"/>
                <w:szCs w:val="24"/>
                <w:rtl/>
              </w:rPr>
            </w:pPr>
          </w:p>
        </w:tc>
        <w:tc>
          <w:tcPr>
            <w:tcW w:w="395" w:type="dxa"/>
            <w:gridSpan w:val="2"/>
            <w:shd w:val="clear" w:color="auto" w:fill="auto"/>
          </w:tcPr>
          <w:p w:rsidR="00B369CE" w:rsidRPr="004F3C97" w:rsidRDefault="00B369CE" w:rsidP="007D6273">
            <w:pPr>
              <w:rPr>
                <w:sz w:val="24"/>
                <w:szCs w:val="24"/>
                <w:rtl/>
              </w:rPr>
            </w:pPr>
          </w:p>
        </w:tc>
        <w:tc>
          <w:tcPr>
            <w:tcW w:w="394" w:type="dxa"/>
            <w:gridSpan w:val="3"/>
            <w:shd w:val="clear" w:color="auto" w:fill="auto"/>
          </w:tcPr>
          <w:p w:rsidR="00B369CE" w:rsidRPr="004F3C97" w:rsidRDefault="00B369CE" w:rsidP="007D6273">
            <w:pPr>
              <w:rPr>
                <w:sz w:val="24"/>
                <w:szCs w:val="24"/>
                <w:rtl/>
              </w:rPr>
            </w:pPr>
          </w:p>
        </w:tc>
        <w:tc>
          <w:tcPr>
            <w:tcW w:w="394" w:type="dxa"/>
            <w:shd w:val="clear" w:color="auto" w:fill="auto"/>
          </w:tcPr>
          <w:p w:rsidR="00B369CE" w:rsidRPr="004F3C97" w:rsidRDefault="00B369CE" w:rsidP="007D6273">
            <w:pPr>
              <w:rPr>
                <w:sz w:val="24"/>
                <w:szCs w:val="24"/>
                <w:rtl/>
              </w:rPr>
            </w:pPr>
          </w:p>
        </w:tc>
        <w:tc>
          <w:tcPr>
            <w:tcW w:w="395" w:type="dxa"/>
            <w:gridSpan w:val="3"/>
            <w:shd w:val="clear" w:color="auto" w:fill="auto"/>
          </w:tcPr>
          <w:p w:rsidR="00B369CE" w:rsidRPr="004F3C97" w:rsidRDefault="00B369CE" w:rsidP="007D6273">
            <w:pPr>
              <w:rPr>
                <w:sz w:val="24"/>
                <w:szCs w:val="24"/>
                <w:rtl/>
              </w:rPr>
            </w:pPr>
          </w:p>
        </w:tc>
        <w:tc>
          <w:tcPr>
            <w:tcW w:w="394" w:type="dxa"/>
            <w:gridSpan w:val="2"/>
            <w:shd w:val="clear" w:color="auto" w:fill="auto"/>
          </w:tcPr>
          <w:p w:rsidR="00B369CE" w:rsidRPr="004F3C97" w:rsidRDefault="00B369CE" w:rsidP="007D6273">
            <w:pPr>
              <w:rPr>
                <w:sz w:val="24"/>
                <w:szCs w:val="24"/>
                <w:rtl/>
              </w:rPr>
            </w:pPr>
          </w:p>
        </w:tc>
        <w:tc>
          <w:tcPr>
            <w:tcW w:w="395" w:type="dxa"/>
            <w:shd w:val="clear" w:color="auto" w:fill="auto"/>
          </w:tcPr>
          <w:p w:rsidR="00B369CE" w:rsidRPr="004F3C97" w:rsidRDefault="00B369CE" w:rsidP="007D6273">
            <w:pPr>
              <w:rPr>
                <w:sz w:val="24"/>
                <w:szCs w:val="24"/>
                <w:rtl/>
              </w:rPr>
            </w:pPr>
          </w:p>
        </w:tc>
      </w:tr>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rsidR="00B369CE" w:rsidRPr="004F3C97" w:rsidRDefault="00B369CE" w:rsidP="007D6273">
            <w:pPr>
              <w:rPr>
                <w:sz w:val="24"/>
                <w:szCs w:val="24"/>
                <w:rtl/>
              </w:rPr>
            </w:pPr>
          </w:p>
        </w:tc>
      </w:tr>
      <w:tr w:rsidR="00B369CE" w:rsidRPr="004F3C97"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rsidR="00B369CE" w:rsidRPr="004F3C97" w:rsidRDefault="00B369CE" w:rsidP="007D6273">
            <w:pPr>
              <w:rPr>
                <w:sz w:val="24"/>
                <w:szCs w:val="24"/>
                <w:rtl/>
              </w:rPr>
            </w:pPr>
          </w:p>
        </w:tc>
      </w:tr>
      <w:tr w:rsidR="00B369CE" w:rsidRPr="004F3C97" w:rsidTr="007D6273">
        <w:trPr>
          <w:trHeight w:val="533"/>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rsidR="00B369CE" w:rsidRPr="004F3C97" w:rsidRDefault="00B369CE" w:rsidP="007D6273">
            <w:pPr>
              <w:rPr>
                <w:sz w:val="24"/>
                <w:szCs w:val="24"/>
                <w:rtl/>
              </w:rPr>
            </w:pPr>
          </w:p>
        </w:tc>
      </w:tr>
      <w:tr w:rsidR="00B369CE" w:rsidTr="007D6273">
        <w:trPr>
          <w:trHeight w:val="284"/>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rsidR="00B369CE" w:rsidRPr="004F3C97" w:rsidRDefault="00B369CE" w:rsidP="007D6273">
            <w:pPr>
              <w:rPr>
                <w:sz w:val="24"/>
                <w:szCs w:val="24"/>
                <w:rtl/>
              </w:rPr>
            </w:pPr>
          </w:p>
        </w:tc>
        <w:tc>
          <w:tcPr>
            <w:tcW w:w="868" w:type="dxa"/>
            <w:gridSpan w:val="5"/>
            <w:shd w:val="clear" w:color="auto" w:fill="auto"/>
          </w:tcPr>
          <w:p w:rsidR="00B369CE" w:rsidRPr="004F3C97" w:rsidRDefault="00B369CE" w:rsidP="007D6273">
            <w:pPr>
              <w:rPr>
                <w:sz w:val="24"/>
                <w:szCs w:val="24"/>
                <w:rtl/>
              </w:rPr>
            </w:pPr>
          </w:p>
        </w:tc>
        <w:tc>
          <w:tcPr>
            <w:tcW w:w="867" w:type="dxa"/>
            <w:gridSpan w:val="4"/>
            <w:shd w:val="clear" w:color="auto" w:fill="auto"/>
          </w:tcPr>
          <w:p w:rsidR="00B369CE" w:rsidRPr="004F3C97" w:rsidRDefault="00B369CE" w:rsidP="007D6273">
            <w:pPr>
              <w:rPr>
                <w:sz w:val="24"/>
                <w:szCs w:val="24"/>
                <w:rtl/>
              </w:rPr>
            </w:pPr>
          </w:p>
        </w:tc>
        <w:tc>
          <w:tcPr>
            <w:tcW w:w="868" w:type="dxa"/>
            <w:gridSpan w:val="5"/>
            <w:shd w:val="clear" w:color="auto" w:fill="auto"/>
          </w:tcPr>
          <w:p w:rsidR="00B369CE" w:rsidRPr="004F3C97" w:rsidRDefault="00B369CE" w:rsidP="007D6273">
            <w:pPr>
              <w:rPr>
                <w:sz w:val="24"/>
                <w:szCs w:val="24"/>
                <w:rtl/>
              </w:rPr>
            </w:pPr>
          </w:p>
        </w:tc>
        <w:tc>
          <w:tcPr>
            <w:tcW w:w="868" w:type="dxa"/>
            <w:gridSpan w:val="4"/>
            <w:shd w:val="clear" w:color="auto" w:fill="auto"/>
          </w:tcPr>
          <w:p w:rsidR="00B369CE" w:rsidRPr="004F3C97" w:rsidRDefault="00B369CE" w:rsidP="007D6273">
            <w:pPr>
              <w:rPr>
                <w:sz w:val="24"/>
                <w:szCs w:val="24"/>
                <w:rtl/>
              </w:rPr>
            </w:pPr>
          </w:p>
        </w:tc>
      </w:tr>
      <w:tr w:rsidR="00B369CE" w:rsidTr="007D6273">
        <w:trPr>
          <w:trHeight w:val="407"/>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rsidR="00B369CE" w:rsidRPr="004F3C97" w:rsidRDefault="00B369CE" w:rsidP="007D6273">
            <w:pPr>
              <w:rPr>
                <w:sz w:val="24"/>
                <w:szCs w:val="24"/>
                <w:rtl/>
              </w:rPr>
            </w:pPr>
          </w:p>
        </w:tc>
        <w:tc>
          <w:tcPr>
            <w:tcW w:w="868" w:type="dxa"/>
            <w:gridSpan w:val="5"/>
            <w:shd w:val="clear" w:color="auto" w:fill="auto"/>
          </w:tcPr>
          <w:p w:rsidR="00B369CE" w:rsidRPr="004F3C97" w:rsidRDefault="00B369CE" w:rsidP="007D6273">
            <w:pPr>
              <w:rPr>
                <w:sz w:val="24"/>
                <w:szCs w:val="24"/>
                <w:rtl/>
              </w:rPr>
            </w:pPr>
          </w:p>
        </w:tc>
        <w:tc>
          <w:tcPr>
            <w:tcW w:w="867" w:type="dxa"/>
            <w:gridSpan w:val="4"/>
            <w:shd w:val="clear" w:color="auto" w:fill="auto"/>
          </w:tcPr>
          <w:p w:rsidR="00B369CE" w:rsidRPr="004F3C97" w:rsidRDefault="00B369CE" w:rsidP="007D6273">
            <w:pPr>
              <w:rPr>
                <w:sz w:val="24"/>
                <w:szCs w:val="24"/>
                <w:rtl/>
              </w:rPr>
            </w:pPr>
          </w:p>
        </w:tc>
        <w:tc>
          <w:tcPr>
            <w:tcW w:w="868" w:type="dxa"/>
            <w:gridSpan w:val="5"/>
            <w:shd w:val="clear" w:color="auto" w:fill="auto"/>
          </w:tcPr>
          <w:p w:rsidR="00B369CE" w:rsidRPr="004F3C97" w:rsidRDefault="00B369CE" w:rsidP="007D6273">
            <w:pPr>
              <w:rPr>
                <w:sz w:val="24"/>
                <w:szCs w:val="24"/>
                <w:rtl/>
              </w:rPr>
            </w:pPr>
          </w:p>
        </w:tc>
        <w:tc>
          <w:tcPr>
            <w:tcW w:w="868" w:type="dxa"/>
            <w:gridSpan w:val="4"/>
            <w:shd w:val="clear" w:color="auto" w:fill="auto"/>
          </w:tcPr>
          <w:p w:rsidR="00B369CE" w:rsidRPr="004F3C97" w:rsidRDefault="00B369CE" w:rsidP="007D6273">
            <w:pPr>
              <w:rPr>
                <w:sz w:val="24"/>
                <w:szCs w:val="24"/>
                <w:rtl/>
              </w:rPr>
            </w:pPr>
          </w:p>
        </w:tc>
      </w:tr>
      <w:tr w:rsidR="00B369CE" w:rsidTr="007D6273">
        <w:trPr>
          <w:trHeight w:val="992"/>
        </w:trPr>
        <w:tc>
          <w:tcPr>
            <w:tcW w:w="3772" w:type="dxa"/>
            <w:shd w:val="clear" w:color="auto" w:fill="auto"/>
            <w:vAlign w:val="center"/>
          </w:tcPr>
          <w:p w:rsidR="00B369CE" w:rsidRPr="004F3C97" w:rsidRDefault="00B369CE" w:rsidP="007D6273">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rsidR="00B369CE" w:rsidRPr="004F3C97" w:rsidRDefault="00B369CE" w:rsidP="007D6273">
            <w:pPr>
              <w:rPr>
                <w:sz w:val="24"/>
                <w:szCs w:val="24"/>
                <w:rtl/>
              </w:rPr>
            </w:pPr>
          </w:p>
        </w:tc>
      </w:tr>
    </w:tbl>
    <w:p w:rsidR="00B369CE" w:rsidRDefault="00B369CE" w:rsidP="00B369CE">
      <w:pPr>
        <w:pStyle w:val="4"/>
        <w:jc w:val="right"/>
        <w:rPr>
          <w:b w:val="0"/>
          <w:bCs w:val="0"/>
          <w:color w:val="000000"/>
          <w:szCs w:val="28"/>
          <w:rtl/>
        </w:rPr>
      </w:pPr>
    </w:p>
    <w:p w:rsidR="00BD5BD2" w:rsidRDefault="00BD5BD2" w:rsidP="00B369CE">
      <w:pPr>
        <w:pStyle w:val="4"/>
        <w:jc w:val="right"/>
        <w:rPr>
          <w:b w:val="0"/>
          <w:bCs w:val="0"/>
          <w:color w:val="000000"/>
          <w:szCs w:val="28"/>
          <w:rtl/>
        </w:rPr>
      </w:pPr>
      <w:bookmarkStart w:id="2" w:name="_נספח_ב'-1"/>
      <w:bookmarkEnd w:id="2"/>
    </w:p>
    <w:p w:rsidR="00B369CE" w:rsidRPr="0035785D" w:rsidRDefault="00B369CE" w:rsidP="00B369CE">
      <w:pPr>
        <w:pStyle w:val="4"/>
        <w:jc w:val="right"/>
        <w:rPr>
          <w:b w:val="0"/>
          <w:bCs w:val="0"/>
          <w:color w:val="000000"/>
          <w:szCs w:val="28"/>
          <w:rtl/>
        </w:rPr>
      </w:pPr>
      <w:r w:rsidRPr="0035785D">
        <w:rPr>
          <w:b w:val="0"/>
          <w:bCs w:val="0"/>
          <w:color w:val="000000"/>
          <w:szCs w:val="28"/>
          <w:rtl/>
        </w:rPr>
        <w:t>נספח ב'</w:t>
      </w:r>
    </w:p>
    <w:p w:rsidR="00B369CE" w:rsidRPr="0035785D" w:rsidRDefault="00B369CE" w:rsidP="00B369CE">
      <w:pPr>
        <w:spacing w:line="360" w:lineRule="auto"/>
        <w:jc w:val="both"/>
        <w:rPr>
          <w:rFonts w:cs="David"/>
          <w:b w:val="0"/>
          <w:bCs w:val="0"/>
          <w:color w:val="0000FF"/>
          <w:rtl/>
        </w:rPr>
      </w:pPr>
    </w:p>
    <w:p w:rsidR="00B369CE" w:rsidRDefault="00B369CE" w:rsidP="00B369CE">
      <w:pPr>
        <w:pStyle w:val="4"/>
        <w:jc w:val="center"/>
        <w:rPr>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39.75pt" o:ole="" fillcolor="window">
            <v:imagedata r:id="rId15" o:title=""/>
          </v:shape>
          <o:OLEObject Type="Embed" ProgID="Word.Picture.8" ShapeID="_x0000_i1025" DrawAspect="Content" ObjectID="_1458890732" r:id="rId16"/>
        </w:object>
      </w:r>
      <w:r w:rsidRPr="0035785D">
        <w:rPr>
          <w:rFonts w:cs="Guttman Yad-Brush"/>
          <w:szCs w:val="48"/>
          <w:u w:val="none"/>
          <w:rtl/>
        </w:rPr>
        <w:t>ישראל</w:t>
      </w:r>
    </w:p>
    <w:p w:rsidR="00B369CE" w:rsidRPr="005A4ED8" w:rsidRDefault="00B369CE" w:rsidP="00B369CE">
      <w:pPr>
        <w:jc w:val="center"/>
        <w:rPr>
          <w:rtl/>
        </w:rPr>
      </w:pPr>
    </w:p>
    <w:p w:rsidR="00B369CE" w:rsidRPr="004339A1" w:rsidRDefault="00B369CE" w:rsidP="004339A1">
      <w:pPr>
        <w:jc w:val="center"/>
        <w:rPr>
          <w:rFonts w:cs="David"/>
          <w:rtl/>
        </w:rPr>
      </w:pPr>
      <w:r w:rsidRPr="002D2A49">
        <w:rPr>
          <w:rFonts w:cs="David" w:hint="cs"/>
          <w:rtl/>
        </w:rPr>
        <w:t xml:space="preserve">טופס הצעת מחיר למכרז פומבי </w:t>
      </w:r>
      <w:r w:rsidR="00754176" w:rsidRPr="002D2A49">
        <w:rPr>
          <w:rFonts w:cs="David" w:hint="cs"/>
          <w:rtl/>
        </w:rPr>
        <w:t>38/2014</w:t>
      </w:r>
    </w:p>
    <w:p w:rsidR="00B369CE" w:rsidRPr="007D20F7" w:rsidRDefault="00B369CE" w:rsidP="00B369CE">
      <w:pPr>
        <w:jc w:val="both"/>
        <w:rPr>
          <w:rFonts w:cs="David"/>
          <w:sz w:val="22"/>
          <w:szCs w:val="28"/>
          <w:rtl/>
        </w:rPr>
      </w:pPr>
    </w:p>
    <w:tbl>
      <w:tblPr>
        <w:tblpPr w:leftFromText="180" w:rightFromText="180" w:vertAnchor="text" w:horzAnchor="margin" w:tblpXSpec="center" w:tblpY="1"/>
        <w:bidiVisual/>
        <w:tblW w:w="9639" w:type="dxa"/>
        <w:tblInd w:w="-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394"/>
        <w:gridCol w:w="993"/>
        <w:gridCol w:w="1276"/>
        <w:gridCol w:w="2409"/>
      </w:tblGrid>
      <w:tr w:rsidR="001F5B0D" w:rsidRPr="00FC5185" w:rsidTr="00A71E62">
        <w:trPr>
          <w:trHeight w:val="298"/>
        </w:trPr>
        <w:tc>
          <w:tcPr>
            <w:tcW w:w="567" w:type="dxa"/>
            <w:tcBorders>
              <w:top w:val="single" w:sz="4" w:space="0" w:color="auto"/>
              <w:left w:val="single" w:sz="4" w:space="0" w:color="auto"/>
              <w:bottom w:val="single" w:sz="4" w:space="0" w:color="auto"/>
              <w:right w:val="single" w:sz="4" w:space="0" w:color="auto"/>
            </w:tcBorders>
            <w:vAlign w:val="center"/>
          </w:tcPr>
          <w:p w:rsidR="001F5B0D" w:rsidRPr="00FC5185" w:rsidRDefault="001F5B0D" w:rsidP="001F5B0D">
            <w:pPr>
              <w:jc w:val="center"/>
              <w:rPr>
                <w:rFonts w:cs="David"/>
                <w:b w:val="0"/>
                <w:bCs w:val="0"/>
                <w:sz w:val="24"/>
                <w:szCs w:val="24"/>
                <w:u w:val="none"/>
                <w:rtl/>
              </w:rPr>
            </w:pPr>
            <w:proofErr w:type="spellStart"/>
            <w:r w:rsidRPr="00FC5185">
              <w:rPr>
                <w:rFonts w:cs="David" w:hint="cs"/>
                <w:b w:val="0"/>
                <w:bCs w:val="0"/>
                <w:sz w:val="24"/>
                <w:szCs w:val="24"/>
                <w:u w:val="none"/>
                <w:rtl/>
              </w:rPr>
              <w:t>מס"ד</w:t>
            </w:r>
            <w:proofErr w:type="spellEnd"/>
          </w:p>
        </w:tc>
        <w:tc>
          <w:tcPr>
            <w:tcW w:w="4394" w:type="dxa"/>
            <w:tcBorders>
              <w:top w:val="single" w:sz="4" w:space="0" w:color="auto"/>
              <w:left w:val="single" w:sz="4" w:space="0" w:color="auto"/>
              <w:bottom w:val="single" w:sz="4" w:space="0" w:color="auto"/>
              <w:right w:val="single" w:sz="4" w:space="0" w:color="auto"/>
            </w:tcBorders>
            <w:vAlign w:val="center"/>
          </w:tcPr>
          <w:p w:rsidR="001F5B0D" w:rsidRPr="00FC5185" w:rsidRDefault="001F5B0D" w:rsidP="001F5B0D">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993" w:type="dxa"/>
            <w:tcBorders>
              <w:top w:val="single" w:sz="4" w:space="0" w:color="auto"/>
              <w:left w:val="single" w:sz="4" w:space="0" w:color="auto"/>
              <w:bottom w:val="single" w:sz="4" w:space="0" w:color="auto"/>
              <w:right w:val="single" w:sz="4" w:space="0" w:color="auto"/>
            </w:tcBorders>
          </w:tcPr>
          <w:p w:rsidR="001F5B0D" w:rsidRDefault="001F5B0D" w:rsidP="001F5B0D">
            <w:pPr>
              <w:jc w:val="center"/>
              <w:rPr>
                <w:rFonts w:cs="David"/>
                <w:b w:val="0"/>
                <w:bCs w:val="0"/>
                <w:sz w:val="24"/>
                <w:szCs w:val="24"/>
                <w:u w:val="none"/>
                <w:rtl/>
              </w:rPr>
            </w:pPr>
            <w:r>
              <w:rPr>
                <w:rFonts w:cs="David" w:hint="cs"/>
                <w:b w:val="0"/>
                <w:bCs w:val="0"/>
                <w:sz w:val="24"/>
                <w:szCs w:val="24"/>
                <w:u w:val="none"/>
                <w:rtl/>
              </w:rPr>
              <w:t>כמות לשקלול</w:t>
            </w:r>
          </w:p>
        </w:tc>
        <w:tc>
          <w:tcPr>
            <w:tcW w:w="1276"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sz w:val="24"/>
                <w:szCs w:val="24"/>
                <w:rtl/>
              </w:rPr>
            </w:pPr>
            <w:r>
              <w:rPr>
                <w:rFonts w:cs="David" w:hint="cs"/>
                <w:b w:val="0"/>
                <w:bCs w:val="0"/>
                <w:sz w:val="24"/>
                <w:szCs w:val="24"/>
                <w:u w:val="none"/>
                <w:rtl/>
              </w:rPr>
              <w:t xml:space="preserve">שם ומק"ט </w:t>
            </w:r>
          </w:p>
          <w:p w:rsidR="001F5B0D" w:rsidRPr="00FC5185" w:rsidRDefault="001F5B0D" w:rsidP="001F5B0D">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/דגם</w:t>
            </w:r>
          </w:p>
        </w:tc>
        <w:tc>
          <w:tcPr>
            <w:tcW w:w="2409"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Pr>
            </w:pPr>
            <w:r>
              <w:rPr>
                <w:rFonts w:cs="David" w:hint="cs"/>
                <w:b w:val="0"/>
                <w:bCs w:val="0"/>
                <w:sz w:val="24"/>
                <w:szCs w:val="24"/>
                <w:u w:val="none"/>
                <w:rtl/>
              </w:rPr>
              <w:t xml:space="preserve">מחיר בש"ח ליחידה </w:t>
            </w:r>
            <w:r w:rsidRPr="006125E3">
              <w:rPr>
                <w:rFonts w:cs="David" w:hint="cs"/>
                <w:sz w:val="40"/>
                <w:szCs w:val="40"/>
                <w:rtl/>
              </w:rPr>
              <w:t>אחת</w:t>
            </w:r>
            <w:r>
              <w:rPr>
                <w:rFonts w:cs="David" w:hint="cs"/>
                <w:b w:val="0"/>
                <w:bCs w:val="0"/>
                <w:sz w:val="24"/>
                <w:szCs w:val="24"/>
                <w:u w:val="none"/>
                <w:rtl/>
              </w:rPr>
              <w:t xml:space="preserve"> </w:t>
            </w:r>
            <w:r>
              <w:rPr>
                <w:rFonts w:cs="David" w:hint="cs"/>
                <w:sz w:val="24"/>
                <w:szCs w:val="24"/>
                <w:rtl/>
              </w:rPr>
              <w:t>כולל מע"מ</w:t>
            </w:r>
          </w:p>
        </w:tc>
      </w:tr>
      <w:tr w:rsidR="001F5B0D" w:rsidRPr="00FC5185" w:rsidTr="00630235">
        <w:trPr>
          <w:trHeight w:val="905"/>
        </w:trPr>
        <w:tc>
          <w:tcPr>
            <w:tcW w:w="567" w:type="dxa"/>
            <w:tcBorders>
              <w:top w:val="single" w:sz="4" w:space="0" w:color="auto"/>
              <w:left w:val="single" w:sz="4" w:space="0" w:color="auto"/>
              <w:bottom w:val="single" w:sz="4" w:space="0" w:color="auto"/>
              <w:right w:val="single" w:sz="4" w:space="0" w:color="auto"/>
            </w:tcBorders>
            <w:vAlign w:val="center"/>
          </w:tcPr>
          <w:p w:rsidR="001F5B0D" w:rsidRPr="00A65649" w:rsidRDefault="001F5B0D" w:rsidP="001F5B0D">
            <w:pPr>
              <w:jc w:val="center"/>
              <w:rPr>
                <w:rFonts w:cs="David"/>
                <w:b w:val="0"/>
                <w:bCs w:val="0"/>
                <w:sz w:val="24"/>
                <w:szCs w:val="24"/>
                <w:u w:val="none"/>
                <w:rtl/>
              </w:rPr>
            </w:pPr>
            <w:r w:rsidRPr="00A65649">
              <w:rPr>
                <w:rFonts w:cs="David" w:hint="cs"/>
                <w:b w:val="0"/>
                <w:bCs w:val="0"/>
                <w:sz w:val="24"/>
                <w:szCs w:val="24"/>
                <w:u w:val="none"/>
                <w:rtl/>
              </w:rPr>
              <w:t>1</w:t>
            </w:r>
          </w:p>
        </w:tc>
        <w:tc>
          <w:tcPr>
            <w:tcW w:w="4394" w:type="dxa"/>
            <w:tcBorders>
              <w:top w:val="single" w:sz="4" w:space="0" w:color="auto"/>
              <w:left w:val="single" w:sz="4" w:space="0" w:color="auto"/>
              <w:bottom w:val="single" w:sz="4" w:space="0" w:color="auto"/>
              <w:right w:val="single" w:sz="4" w:space="0" w:color="auto"/>
            </w:tcBorders>
            <w:vAlign w:val="center"/>
          </w:tcPr>
          <w:p w:rsidR="001F5B0D" w:rsidRDefault="001F5B0D" w:rsidP="00840002">
            <w:pPr>
              <w:jc w:val="center"/>
              <w:rPr>
                <w:b w:val="0"/>
                <w:bCs w:val="0"/>
                <w:sz w:val="24"/>
                <w:szCs w:val="24"/>
                <w:highlight w:val="yellow"/>
                <w:u w:val="none"/>
              </w:rPr>
            </w:pPr>
            <w:r>
              <w:rPr>
                <w:rFonts w:cs="David" w:hint="cs"/>
                <w:b w:val="0"/>
                <w:bCs w:val="0"/>
                <w:sz w:val="24"/>
                <w:szCs w:val="24"/>
                <w:u w:val="none"/>
                <w:rtl/>
              </w:rPr>
              <w:t xml:space="preserve">אספקת </w:t>
            </w:r>
            <w:r w:rsidRPr="00BD5BD2">
              <w:rPr>
                <w:rFonts w:cs="David" w:hint="cs"/>
                <w:b w:val="0"/>
                <w:bCs w:val="0"/>
                <w:sz w:val="24"/>
                <w:szCs w:val="24"/>
                <w:u w:val="none"/>
                <w:rtl/>
              </w:rPr>
              <w:t xml:space="preserve">מכונת </w:t>
            </w:r>
            <w:r>
              <w:rPr>
                <w:rFonts w:cs="David" w:hint="cs"/>
                <w:b w:val="0"/>
                <w:bCs w:val="0"/>
                <w:sz w:val="24"/>
                <w:szCs w:val="24"/>
                <w:u w:val="none"/>
                <w:rtl/>
              </w:rPr>
              <w:t xml:space="preserve">צילום הכוללת </w:t>
            </w:r>
            <w:r w:rsidRPr="00BD5BD2">
              <w:rPr>
                <w:rFonts w:cs="David" w:hint="cs"/>
                <w:b w:val="0"/>
                <w:bCs w:val="0"/>
                <w:sz w:val="24"/>
                <w:szCs w:val="24"/>
                <w:u w:val="none"/>
                <w:rtl/>
              </w:rPr>
              <w:t>סורק בפורמט רחב</w:t>
            </w:r>
            <w:r>
              <w:rPr>
                <w:rFonts w:cs="David" w:hint="cs"/>
                <w:b w:val="0"/>
                <w:bCs w:val="0"/>
                <w:sz w:val="24"/>
                <w:szCs w:val="24"/>
                <w:u w:val="none"/>
                <w:rtl/>
              </w:rPr>
              <w:t>,</w:t>
            </w:r>
            <w:r w:rsidRPr="007371BA">
              <w:rPr>
                <w:rFonts w:cs="David" w:hint="cs"/>
                <w:b w:val="0"/>
                <w:bCs w:val="0"/>
                <w:sz w:val="24"/>
                <w:szCs w:val="24"/>
                <w:u w:val="none"/>
                <w:rtl/>
              </w:rPr>
              <w:t xml:space="preserve"> </w:t>
            </w:r>
            <w:r>
              <w:rPr>
                <w:rFonts w:cs="David" w:hint="cs"/>
                <w:b w:val="0"/>
                <w:bCs w:val="0"/>
                <w:sz w:val="24"/>
                <w:szCs w:val="24"/>
                <w:u w:val="none"/>
                <w:rtl/>
              </w:rPr>
              <w:t xml:space="preserve">כולל </w:t>
            </w:r>
            <w:r w:rsidR="00840002">
              <w:rPr>
                <w:rFonts w:cs="David" w:hint="cs"/>
                <w:b w:val="0"/>
                <w:bCs w:val="0"/>
                <w:sz w:val="24"/>
                <w:szCs w:val="24"/>
                <w:u w:val="none"/>
                <w:rtl/>
              </w:rPr>
              <w:t>אספקה ו</w:t>
            </w:r>
            <w:r>
              <w:rPr>
                <w:rFonts w:cs="David" w:hint="cs"/>
                <w:b w:val="0"/>
                <w:bCs w:val="0"/>
                <w:sz w:val="24"/>
                <w:szCs w:val="24"/>
                <w:u w:val="none"/>
                <w:rtl/>
              </w:rPr>
              <w:t>התקנת</w:t>
            </w:r>
            <w:r w:rsidR="002D2A49">
              <w:rPr>
                <w:rFonts w:cs="David" w:hint="cs"/>
                <w:b w:val="0"/>
                <w:bCs w:val="0"/>
                <w:sz w:val="24"/>
                <w:szCs w:val="24"/>
                <w:u w:val="none"/>
                <w:rtl/>
              </w:rPr>
              <w:t xml:space="preserve"> </w:t>
            </w:r>
            <w:r w:rsidRPr="007371BA">
              <w:rPr>
                <w:rFonts w:cs="David" w:hint="cs"/>
                <w:b w:val="0"/>
                <w:bCs w:val="0"/>
                <w:sz w:val="24"/>
                <w:szCs w:val="24"/>
                <w:u w:val="none"/>
                <w:rtl/>
              </w:rPr>
              <w:t>שני גלילי נייר ושנתיים אחריות</w:t>
            </w:r>
            <w:r w:rsidR="00C16873">
              <w:rPr>
                <w:rFonts w:cs="David" w:hint="cs"/>
                <w:b w:val="0"/>
                <w:bCs w:val="0"/>
                <w:sz w:val="24"/>
                <w:szCs w:val="24"/>
                <w:u w:val="none"/>
                <w:rtl/>
              </w:rPr>
              <w:t xml:space="preserve"> </w:t>
            </w:r>
            <w:r w:rsidR="00C16873" w:rsidRPr="00C16873">
              <w:rPr>
                <w:rFonts w:cs="David" w:hint="cs"/>
                <w:b w:val="0"/>
                <w:bCs w:val="0"/>
                <w:sz w:val="24"/>
                <w:szCs w:val="24"/>
                <w:u w:val="none"/>
                <w:rtl/>
              </w:rPr>
              <w:t>(במהלכן יסופקו עד 10 טונרים)</w:t>
            </w:r>
          </w:p>
        </w:tc>
        <w:tc>
          <w:tcPr>
            <w:tcW w:w="993" w:type="dxa"/>
            <w:tcBorders>
              <w:top w:val="single" w:sz="4" w:space="0" w:color="auto"/>
              <w:left w:val="single" w:sz="4" w:space="0" w:color="auto"/>
              <w:bottom w:val="single" w:sz="4" w:space="0" w:color="auto"/>
              <w:right w:val="single" w:sz="4" w:space="0" w:color="auto"/>
            </w:tcBorders>
          </w:tcPr>
          <w:p w:rsidR="001F5B0D" w:rsidRDefault="001F5B0D" w:rsidP="001F5B0D">
            <w:pPr>
              <w:jc w:val="center"/>
              <w:rPr>
                <w:rFonts w:cs="David"/>
                <w:b w:val="0"/>
                <w:bCs w:val="0"/>
                <w:sz w:val="24"/>
                <w:szCs w:val="24"/>
                <w:u w:val="none"/>
                <w:rtl/>
              </w:rPr>
            </w:pPr>
          </w:p>
          <w:p w:rsidR="001F5B0D" w:rsidRDefault="001F5B0D" w:rsidP="001F5B0D">
            <w:pPr>
              <w:jc w:val="center"/>
              <w:rPr>
                <w:rFonts w:cs="David"/>
                <w:b w:val="0"/>
                <w:bCs w:val="0"/>
                <w:sz w:val="24"/>
                <w:szCs w:val="24"/>
                <w:u w:val="none"/>
                <w:rtl/>
              </w:rPr>
            </w:pPr>
            <w:r>
              <w:rPr>
                <w:rFonts w:cs="David" w:hint="cs"/>
                <w:b w:val="0"/>
                <w:bCs w:val="0"/>
                <w:sz w:val="24"/>
                <w:szCs w:val="24"/>
                <w:u w:val="none"/>
                <w:rtl/>
              </w:rPr>
              <w:t>1</w:t>
            </w:r>
          </w:p>
          <w:p w:rsidR="001F5B0D" w:rsidRDefault="001F5B0D" w:rsidP="001F5B0D">
            <w:pPr>
              <w:jc w:val="center"/>
              <w:rPr>
                <w:rFonts w:cs="David"/>
                <w:b w:val="0"/>
                <w:bCs w:val="0"/>
                <w:sz w:val="24"/>
                <w:szCs w:val="24"/>
                <w:u w:val="none"/>
                <w:rtl/>
              </w:rPr>
            </w:pPr>
          </w:p>
        </w:tc>
        <w:tc>
          <w:tcPr>
            <w:tcW w:w="1276"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p>
        </w:tc>
        <w:tc>
          <w:tcPr>
            <w:tcW w:w="2409"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p>
        </w:tc>
      </w:tr>
      <w:tr w:rsidR="001F5B0D" w:rsidRPr="00FC5185" w:rsidTr="00A71E62">
        <w:trPr>
          <w:trHeight w:val="298"/>
        </w:trPr>
        <w:tc>
          <w:tcPr>
            <w:tcW w:w="567"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r>
              <w:rPr>
                <w:rFonts w:cs="David" w:hint="cs"/>
                <w:b w:val="0"/>
                <w:bCs w:val="0"/>
                <w:sz w:val="24"/>
                <w:szCs w:val="24"/>
                <w:u w:val="none"/>
                <w:rtl/>
              </w:rPr>
              <w:t>2</w:t>
            </w:r>
          </w:p>
        </w:tc>
        <w:tc>
          <w:tcPr>
            <w:tcW w:w="4394"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r>
              <w:rPr>
                <w:rFonts w:cs="David" w:hint="cs"/>
                <w:b w:val="0"/>
                <w:bCs w:val="0"/>
                <w:sz w:val="24"/>
                <w:szCs w:val="24"/>
                <w:u w:val="none"/>
                <w:rtl/>
              </w:rPr>
              <w:t>פעימת מונה (עבור כל מטר)</w:t>
            </w:r>
          </w:p>
        </w:tc>
        <w:tc>
          <w:tcPr>
            <w:tcW w:w="993" w:type="dxa"/>
            <w:tcBorders>
              <w:top w:val="single" w:sz="4" w:space="0" w:color="auto"/>
              <w:left w:val="single" w:sz="4" w:space="0" w:color="auto"/>
              <w:bottom w:val="single" w:sz="4" w:space="0" w:color="auto"/>
              <w:right w:val="single" w:sz="4" w:space="0" w:color="auto"/>
            </w:tcBorders>
          </w:tcPr>
          <w:p w:rsidR="001F5B0D" w:rsidRDefault="000D035B" w:rsidP="001F5B0D">
            <w:pPr>
              <w:jc w:val="center"/>
              <w:rPr>
                <w:rFonts w:cs="David"/>
                <w:b w:val="0"/>
                <w:bCs w:val="0"/>
                <w:sz w:val="24"/>
                <w:szCs w:val="24"/>
                <w:u w:val="none"/>
                <w:rtl/>
              </w:rPr>
            </w:pPr>
            <w:r>
              <w:rPr>
                <w:rFonts w:cs="David" w:hint="cs"/>
                <w:b w:val="0"/>
                <w:bCs w:val="0"/>
                <w:sz w:val="24"/>
                <w:szCs w:val="24"/>
                <w:u w:val="none"/>
                <w:rtl/>
              </w:rPr>
              <w:t>20,000</w:t>
            </w:r>
          </w:p>
        </w:tc>
        <w:tc>
          <w:tcPr>
            <w:tcW w:w="1276"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p>
        </w:tc>
        <w:tc>
          <w:tcPr>
            <w:tcW w:w="2409"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p>
        </w:tc>
      </w:tr>
      <w:tr w:rsidR="001F5B0D" w:rsidRPr="00FC5185" w:rsidTr="00A71E62">
        <w:trPr>
          <w:trHeight w:val="298"/>
        </w:trPr>
        <w:tc>
          <w:tcPr>
            <w:tcW w:w="567"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r>
              <w:rPr>
                <w:rFonts w:cs="David" w:hint="cs"/>
                <w:b w:val="0"/>
                <w:bCs w:val="0"/>
                <w:sz w:val="24"/>
                <w:szCs w:val="24"/>
                <w:u w:val="none"/>
                <w:rtl/>
              </w:rPr>
              <w:t>3</w:t>
            </w:r>
          </w:p>
        </w:tc>
        <w:tc>
          <w:tcPr>
            <w:tcW w:w="4394"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r>
              <w:rPr>
                <w:rFonts w:cs="David" w:hint="cs"/>
                <w:b w:val="0"/>
                <w:bCs w:val="0"/>
                <w:sz w:val="24"/>
                <w:szCs w:val="24"/>
                <w:u w:val="none"/>
                <w:rtl/>
              </w:rPr>
              <w:t>גליל נייר</w:t>
            </w:r>
          </w:p>
        </w:tc>
        <w:tc>
          <w:tcPr>
            <w:tcW w:w="993" w:type="dxa"/>
            <w:tcBorders>
              <w:top w:val="single" w:sz="4" w:space="0" w:color="auto"/>
              <w:left w:val="single" w:sz="4" w:space="0" w:color="auto"/>
              <w:bottom w:val="single" w:sz="4" w:space="0" w:color="auto"/>
              <w:right w:val="single" w:sz="4" w:space="0" w:color="auto"/>
            </w:tcBorders>
          </w:tcPr>
          <w:p w:rsidR="001F5B0D" w:rsidRDefault="000D035B" w:rsidP="001F5B0D">
            <w:pPr>
              <w:jc w:val="center"/>
              <w:rPr>
                <w:rFonts w:cs="David"/>
                <w:b w:val="0"/>
                <w:bCs w:val="0"/>
                <w:sz w:val="24"/>
                <w:szCs w:val="24"/>
                <w:u w:val="none"/>
                <w:rtl/>
              </w:rPr>
            </w:pPr>
            <w:r>
              <w:rPr>
                <w:rFonts w:cs="David" w:hint="cs"/>
                <w:b w:val="0"/>
                <w:bCs w:val="0"/>
                <w:sz w:val="24"/>
                <w:szCs w:val="24"/>
                <w:u w:val="none"/>
                <w:rtl/>
              </w:rPr>
              <w:t>150</w:t>
            </w:r>
          </w:p>
        </w:tc>
        <w:tc>
          <w:tcPr>
            <w:tcW w:w="1276"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p>
        </w:tc>
        <w:tc>
          <w:tcPr>
            <w:tcW w:w="2409" w:type="dxa"/>
            <w:tcBorders>
              <w:top w:val="single" w:sz="4" w:space="0" w:color="auto"/>
              <w:left w:val="single" w:sz="4" w:space="0" w:color="auto"/>
              <w:bottom w:val="single" w:sz="4" w:space="0" w:color="auto"/>
              <w:right w:val="single" w:sz="4" w:space="0" w:color="auto"/>
            </w:tcBorders>
            <w:vAlign w:val="center"/>
          </w:tcPr>
          <w:p w:rsidR="001F5B0D" w:rsidRDefault="001F5B0D" w:rsidP="001F5B0D">
            <w:pPr>
              <w:jc w:val="center"/>
              <w:rPr>
                <w:rFonts w:cs="David"/>
                <w:b w:val="0"/>
                <w:bCs w:val="0"/>
                <w:sz w:val="24"/>
                <w:szCs w:val="24"/>
                <w:u w:val="none"/>
                <w:rtl/>
              </w:rPr>
            </w:pPr>
          </w:p>
        </w:tc>
      </w:tr>
    </w:tbl>
    <w:p w:rsidR="00B369CE" w:rsidRPr="0035785D" w:rsidRDefault="00B369CE" w:rsidP="00B369CE">
      <w:pPr>
        <w:jc w:val="both"/>
        <w:rPr>
          <w:rtl/>
        </w:rPr>
      </w:pPr>
    </w:p>
    <w:p w:rsidR="00B369CE" w:rsidRPr="0035785D" w:rsidRDefault="00B369CE" w:rsidP="00B369CE">
      <w:pPr>
        <w:jc w:val="both"/>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rsidR="00B369CE" w:rsidRPr="0035785D" w:rsidRDefault="00B369CE" w:rsidP="00B369CE">
      <w:pPr>
        <w:tabs>
          <w:tab w:val="center" w:pos="6804"/>
        </w:tabs>
        <w:jc w:val="both"/>
        <w:rPr>
          <w:rFonts w:cs="David"/>
          <w:b w:val="0"/>
          <w:bCs w:val="0"/>
          <w:szCs w:val="24"/>
          <w:u w:val="none"/>
          <w:rtl/>
        </w:rPr>
      </w:pPr>
    </w:p>
    <w:p w:rsidR="00B369CE" w:rsidRPr="003A6BE6" w:rsidRDefault="00B369CE" w:rsidP="00B369CE">
      <w:pPr>
        <w:numPr>
          <w:ilvl w:val="0"/>
          <w:numId w:val="5"/>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B369CE" w:rsidRPr="000B50EB" w:rsidRDefault="00B369CE" w:rsidP="00BD5BD2">
      <w:pPr>
        <w:numPr>
          <w:ilvl w:val="0"/>
          <w:numId w:val="5"/>
        </w:numPr>
        <w:tabs>
          <w:tab w:val="center" w:pos="6804"/>
        </w:tabs>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sidR="00BD5BD2">
        <w:rPr>
          <w:rFonts w:cs="David" w:hint="cs"/>
          <w:b w:val="0"/>
          <w:bCs w:val="0"/>
          <w:szCs w:val="24"/>
          <w:u w:val="none"/>
          <w:rtl/>
        </w:rPr>
        <w:t>107/2013</w:t>
      </w:r>
      <w:r w:rsidRPr="000B50EB">
        <w:rPr>
          <w:rFonts w:cs="David" w:hint="cs"/>
          <w:b w:val="0"/>
          <w:bCs w:val="0"/>
          <w:szCs w:val="24"/>
          <w:u w:val="none"/>
          <w:rtl/>
        </w:rPr>
        <w:t xml:space="preserve"> </w:t>
      </w:r>
    </w:p>
    <w:p w:rsidR="000E1CBB" w:rsidRDefault="00B369CE" w:rsidP="009E1612">
      <w:pPr>
        <w:numPr>
          <w:ilvl w:val="0"/>
          <w:numId w:val="5"/>
        </w:numPr>
        <w:jc w:val="both"/>
        <w:rPr>
          <w:rFonts w:cs="David"/>
          <w:b w:val="0"/>
          <w:bCs w:val="0"/>
          <w:szCs w:val="24"/>
          <w:u w:val="none"/>
        </w:rPr>
      </w:pPr>
      <w:r w:rsidRPr="007371BA">
        <w:rPr>
          <w:rFonts w:cs="David" w:hint="cs"/>
          <w:b w:val="0"/>
          <w:bCs w:val="0"/>
          <w:szCs w:val="24"/>
          <w:u w:val="none"/>
          <w:rtl/>
        </w:rPr>
        <w:t>המחיר המוצע  עבור הפריט יהיה כולל מע"מ</w:t>
      </w:r>
      <w:r w:rsidRPr="007371BA">
        <w:rPr>
          <w:rFonts w:cs="David" w:hint="cs"/>
          <w:b w:val="0"/>
          <w:bCs w:val="0"/>
          <w:sz w:val="24"/>
          <w:szCs w:val="24"/>
          <w:u w:val="none"/>
          <w:rtl/>
        </w:rPr>
        <w:t xml:space="preserve"> בשיעור של 18%. </w:t>
      </w:r>
    </w:p>
    <w:p w:rsidR="009E1612" w:rsidRPr="000E1CBB" w:rsidRDefault="009E1612" w:rsidP="009E1612">
      <w:pPr>
        <w:pStyle w:val="afd"/>
        <w:numPr>
          <w:ilvl w:val="0"/>
          <w:numId w:val="5"/>
        </w:numPr>
        <w:tabs>
          <w:tab w:val="center" w:pos="6804"/>
        </w:tabs>
        <w:jc w:val="both"/>
        <w:rPr>
          <w:rFonts w:cs="David"/>
          <w:b/>
          <w:bCs/>
          <w:szCs w:val="24"/>
          <w:rtl/>
        </w:rPr>
      </w:pPr>
      <w:r>
        <w:rPr>
          <w:rFonts w:cs="David" w:hint="cs"/>
          <w:b/>
          <w:bCs/>
          <w:szCs w:val="24"/>
          <w:rtl/>
        </w:rPr>
        <w:t xml:space="preserve">חובה למלא את כל הצעת המחיר. </w:t>
      </w:r>
      <w:r w:rsidRPr="000E1CBB">
        <w:rPr>
          <w:rFonts w:cs="David" w:hint="cs"/>
          <w:b/>
          <w:bCs/>
          <w:szCs w:val="24"/>
          <w:rtl/>
        </w:rPr>
        <w:t>הצעה חלקית לא תתקבל!</w:t>
      </w:r>
    </w:p>
    <w:p w:rsidR="009E1612" w:rsidRPr="009E1612" w:rsidRDefault="009E1612" w:rsidP="009E1612">
      <w:pPr>
        <w:ind w:left="1080"/>
        <w:jc w:val="both"/>
        <w:rPr>
          <w:rFonts w:cs="David"/>
          <w:b w:val="0"/>
          <w:bCs w:val="0"/>
          <w:szCs w:val="24"/>
          <w:u w:val="none"/>
          <w:rtl/>
        </w:rPr>
      </w:pPr>
    </w:p>
    <w:p w:rsidR="000E1CBB" w:rsidRDefault="000E1CBB" w:rsidP="00B369CE">
      <w:pPr>
        <w:tabs>
          <w:tab w:val="center" w:pos="6804"/>
        </w:tabs>
        <w:jc w:val="both"/>
        <w:rPr>
          <w:rFonts w:cs="David"/>
          <w:b w:val="0"/>
          <w:bCs w:val="0"/>
          <w:szCs w:val="24"/>
          <w:u w:val="none"/>
          <w:rtl/>
        </w:rPr>
      </w:pPr>
    </w:p>
    <w:p w:rsidR="000E1CBB" w:rsidRPr="0035785D" w:rsidRDefault="000E1CBB" w:rsidP="00B369CE">
      <w:pPr>
        <w:tabs>
          <w:tab w:val="center" w:pos="6804"/>
        </w:tabs>
        <w:jc w:val="both"/>
        <w:rPr>
          <w:rFonts w:cs="David"/>
          <w:b w:val="0"/>
          <w:bCs w:val="0"/>
          <w:szCs w:val="24"/>
          <w:u w:val="none"/>
          <w:rtl/>
        </w:rPr>
      </w:pPr>
    </w:p>
    <w:p w:rsidR="007D20F7" w:rsidRDefault="007D20F7" w:rsidP="00B369CE">
      <w:pPr>
        <w:tabs>
          <w:tab w:val="center" w:pos="6804"/>
        </w:tabs>
        <w:jc w:val="both"/>
        <w:rPr>
          <w:rFonts w:cs="David"/>
          <w:b w:val="0"/>
          <w:bCs w:val="0"/>
          <w:szCs w:val="24"/>
          <w:u w:val="none"/>
          <w:rtl/>
        </w:rPr>
      </w:pPr>
    </w:p>
    <w:p w:rsidR="00335D7F" w:rsidRDefault="00B369CE" w:rsidP="00335D7F">
      <w:pPr>
        <w:pStyle w:val="1"/>
        <w:jc w:val="both"/>
        <w:rPr>
          <w:b w:val="0"/>
          <w:bCs w:val="0"/>
          <w:szCs w:val="28"/>
          <w:u w:val="none"/>
          <w:rtl/>
        </w:rPr>
      </w:pPr>
      <w:r w:rsidRPr="0035785D">
        <w:rPr>
          <w:szCs w:val="28"/>
          <w:rtl/>
        </w:rPr>
        <w:t>___________</w:t>
      </w:r>
      <w:r w:rsidR="00335D7F">
        <w:rPr>
          <w:szCs w:val="28"/>
          <w:u w:val="none"/>
          <w:rtl/>
        </w:rPr>
        <w:tab/>
      </w:r>
      <w:r w:rsidRPr="0035785D">
        <w:rPr>
          <w:szCs w:val="28"/>
          <w:rtl/>
        </w:rPr>
        <w:t>____________</w:t>
      </w:r>
      <w:r w:rsidR="00BD5BD2">
        <w:rPr>
          <w:szCs w:val="28"/>
          <w:u w:val="none"/>
          <w:rtl/>
        </w:rPr>
        <w:tab/>
      </w:r>
      <w:r w:rsidR="00335D7F">
        <w:rPr>
          <w:szCs w:val="28"/>
          <w:rtl/>
        </w:rPr>
        <w:t>_______________</w:t>
      </w:r>
      <w:r w:rsidRPr="0035785D">
        <w:rPr>
          <w:b w:val="0"/>
          <w:bCs w:val="0"/>
          <w:szCs w:val="28"/>
          <w:u w:val="none"/>
          <w:rtl/>
        </w:rPr>
        <w:t xml:space="preserve">     </w:t>
      </w:r>
      <w:r w:rsidR="00335D7F">
        <w:rPr>
          <w:rFonts w:hint="cs"/>
          <w:b w:val="0"/>
          <w:bCs w:val="0"/>
          <w:szCs w:val="28"/>
          <w:u w:val="none"/>
          <w:rtl/>
        </w:rPr>
        <w:t xml:space="preserve">         </w:t>
      </w:r>
    </w:p>
    <w:p w:rsidR="00B369CE" w:rsidRPr="00335D7F" w:rsidRDefault="00335D7F" w:rsidP="00335D7F">
      <w:pPr>
        <w:pStyle w:val="1"/>
        <w:jc w:val="both"/>
        <w:rPr>
          <w:szCs w:val="28"/>
          <w:rtl/>
        </w:rPr>
      </w:pPr>
      <w:r>
        <w:rPr>
          <w:rFonts w:hint="cs"/>
          <w:b w:val="0"/>
          <w:bCs w:val="0"/>
          <w:szCs w:val="28"/>
          <w:u w:val="none"/>
          <w:rtl/>
        </w:rPr>
        <w:t xml:space="preserve">     </w:t>
      </w:r>
      <w:r w:rsidR="00B369CE" w:rsidRPr="0035785D">
        <w:rPr>
          <w:b w:val="0"/>
          <w:bCs w:val="0"/>
          <w:szCs w:val="28"/>
          <w:u w:val="none"/>
          <w:rtl/>
        </w:rPr>
        <w:t>תאריך</w:t>
      </w:r>
      <w:r>
        <w:rPr>
          <w:b w:val="0"/>
          <w:bCs w:val="0"/>
          <w:szCs w:val="28"/>
          <w:u w:val="none"/>
          <w:rtl/>
        </w:rPr>
        <w:tab/>
      </w:r>
      <w:r>
        <w:rPr>
          <w:b w:val="0"/>
          <w:bCs w:val="0"/>
          <w:szCs w:val="28"/>
          <w:u w:val="none"/>
          <w:rtl/>
        </w:rPr>
        <w:tab/>
      </w:r>
      <w:r>
        <w:rPr>
          <w:rFonts w:hint="cs"/>
          <w:b w:val="0"/>
          <w:bCs w:val="0"/>
          <w:szCs w:val="28"/>
          <w:u w:val="none"/>
          <w:rtl/>
        </w:rPr>
        <w:t xml:space="preserve">     </w:t>
      </w:r>
      <w:r>
        <w:rPr>
          <w:b w:val="0"/>
          <w:bCs w:val="0"/>
          <w:szCs w:val="28"/>
          <w:u w:val="none"/>
          <w:rtl/>
        </w:rPr>
        <w:t xml:space="preserve">שם המציע </w:t>
      </w:r>
      <w:r>
        <w:rPr>
          <w:b w:val="0"/>
          <w:bCs w:val="0"/>
          <w:szCs w:val="28"/>
          <w:u w:val="none"/>
          <w:rtl/>
        </w:rPr>
        <w:tab/>
      </w:r>
      <w:r>
        <w:rPr>
          <w:rFonts w:hint="cs"/>
          <w:b w:val="0"/>
          <w:bCs w:val="0"/>
          <w:szCs w:val="28"/>
          <w:u w:val="none"/>
          <w:rtl/>
        </w:rPr>
        <w:t xml:space="preserve">    </w:t>
      </w:r>
      <w:r>
        <w:rPr>
          <w:b w:val="0"/>
          <w:bCs w:val="0"/>
          <w:szCs w:val="28"/>
          <w:u w:val="none"/>
          <w:rtl/>
        </w:rPr>
        <w:t>חותמת</w:t>
      </w:r>
      <w:r>
        <w:rPr>
          <w:rFonts w:hint="cs"/>
          <w:b w:val="0"/>
          <w:bCs w:val="0"/>
          <w:szCs w:val="28"/>
          <w:u w:val="none"/>
          <w:rtl/>
        </w:rPr>
        <w:t xml:space="preserve"> </w:t>
      </w:r>
      <w:r w:rsidR="00B369CE" w:rsidRPr="0035785D">
        <w:rPr>
          <w:b w:val="0"/>
          <w:bCs w:val="0"/>
          <w:szCs w:val="28"/>
          <w:u w:val="none"/>
          <w:rtl/>
        </w:rPr>
        <w:t>וחתימה</w:t>
      </w:r>
    </w:p>
    <w:p w:rsidR="00B369CE" w:rsidRPr="0035785D" w:rsidRDefault="00B369CE" w:rsidP="00B369CE">
      <w:pPr>
        <w:pStyle w:val="1"/>
        <w:jc w:val="both"/>
        <w:rPr>
          <w:rtl/>
        </w:rPr>
      </w:pPr>
    </w:p>
    <w:p w:rsidR="00B369CE" w:rsidRDefault="00B369CE" w:rsidP="00B369CE">
      <w:pPr>
        <w:tabs>
          <w:tab w:val="center" w:pos="6804"/>
        </w:tabs>
        <w:ind w:left="1080"/>
        <w:jc w:val="both"/>
        <w:rPr>
          <w:color w:val="000000"/>
          <w:sz w:val="32"/>
          <w:rtl/>
        </w:rPr>
      </w:pPr>
      <w:bookmarkStart w:id="3" w:name="_נספח_ב'-2"/>
      <w:bookmarkEnd w:id="3"/>
      <w:r>
        <w:rPr>
          <w:rtl/>
        </w:rPr>
        <w:br w:type="page"/>
      </w:r>
    </w:p>
    <w:p w:rsidR="0000669E" w:rsidRDefault="0000669E" w:rsidP="00B369CE">
      <w:pPr>
        <w:pStyle w:val="1"/>
        <w:rPr>
          <w:rtl/>
        </w:rPr>
      </w:pPr>
    </w:p>
    <w:p w:rsidR="00B369CE" w:rsidRDefault="00B369CE" w:rsidP="00106F2A">
      <w:pPr>
        <w:pStyle w:val="1"/>
        <w:rPr>
          <w:rtl/>
        </w:rPr>
      </w:pPr>
      <w:r>
        <w:rPr>
          <w:rFonts w:hint="cs"/>
          <w:rtl/>
        </w:rPr>
        <w:t>נ</w:t>
      </w:r>
      <w:r w:rsidRPr="003E0528">
        <w:rPr>
          <w:rFonts w:hint="cs"/>
          <w:rtl/>
        </w:rPr>
        <w:t xml:space="preserve">ספח </w:t>
      </w:r>
      <w:r w:rsidR="00106F2A">
        <w:rPr>
          <w:rFonts w:hint="cs"/>
          <w:rtl/>
        </w:rPr>
        <w:t>ג</w:t>
      </w:r>
      <w:r w:rsidR="0000669E">
        <w:rPr>
          <w:rFonts w:hint="cs"/>
          <w:rtl/>
        </w:rPr>
        <w:t>'</w:t>
      </w:r>
    </w:p>
    <w:p w:rsidR="00B369CE" w:rsidRDefault="00B369CE" w:rsidP="00B369CE">
      <w:pPr>
        <w:jc w:val="center"/>
        <w:rPr>
          <w:rFonts w:cs="David"/>
          <w:szCs w:val="28"/>
          <w:u w:val="none"/>
          <w:rtl/>
          <w:lang w:eastAsia="en-US"/>
        </w:rPr>
      </w:pPr>
      <w:r>
        <w:rPr>
          <w:rFonts w:cs="David"/>
          <w:szCs w:val="28"/>
          <w:u w:val="none"/>
          <w:rtl/>
          <w:lang w:eastAsia="en-US"/>
        </w:rPr>
        <w:t xml:space="preserve">נספח הצמדה למכרז מספר </w:t>
      </w:r>
      <w:r w:rsidR="00754176">
        <w:rPr>
          <w:rFonts w:cs="David" w:hint="cs"/>
          <w:szCs w:val="28"/>
          <w:u w:val="none"/>
          <w:rtl/>
          <w:lang w:eastAsia="en-US"/>
        </w:rPr>
        <w:t>38/2014</w:t>
      </w:r>
    </w:p>
    <w:p w:rsidR="00B369CE" w:rsidRDefault="00B369CE" w:rsidP="00B369CE">
      <w:pPr>
        <w:jc w:val="center"/>
        <w:rPr>
          <w:rFonts w:cs="David"/>
          <w:szCs w:val="28"/>
          <w:u w:val="none"/>
          <w:rtl/>
          <w:lang w:eastAsia="en-US"/>
        </w:rPr>
      </w:pPr>
      <w:r>
        <w:rPr>
          <w:rFonts w:cs="David"/>
          <w:szCs w:val="28"/>
          <w:u w:val="none"/>
          <w:rtl/>
          <w:lang w:eastAsia="en-US"/>
        </w:rPr>
        <w:t>המהווה חלק בלתי נפרד מהמכרז</w:t>
      </w:r>
    </w:p>
    <w:p w:rsidR="00B369CE" w:rsidRDefault="00B369CE" w:rsidP="00B369CE">
      <w:pPr>
        <w:jc w:val="center"/>
        <w:rPr>
          <w:rFonts w:cs="David"/>
          <w:szCs w:val="28"/>
          <w:u w:val="none"/>
          <w:rtl/>
          <w:lang w:eastAsia="en-US"/>
        </w:rPr>
      </w:pPr>
    </w:p>
    <w:p w:rsidR="00B369CE" w:rsidRDefault="00B369CE" w:rsidP="00B369CE">
      <w:pPr>
        <w:numPr>
          <w:ilvl w:val="0"/>
          <w:numId w:val="7"/>
        </w:numPr>
        <w:rPr>
          <w:rFonts w:cs="David"/>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rsidR="00B369CE" w:rsidRDefault="00B369CE" w:rsidP="00B369CE">
      <w:pPr>
        <w:rPr>
          <w:rFonts w:cs="David"/>
          <w:b w:val="0"/>
          <w:bCs w:val="0"/>
          <w:szCs w:val="24"/>
          <w:u w:val="none"/>
          <w:rtl/>
          <w:lang w:eastAsia="en-US"/>
        </w:rPr>
      </w:pPr>
    </w:p>
    <w:p w:rsidR="00B369CE" w:rsidRDefault="00B369CE" w:rsidP="00B369CE">
      <w:pPr>
        <w:numPr>
          <w:ilvl w:val="1"/>
          <w:numId w:val="7"/>
        </w:numPr>
        <w:ind w:left="1434" w:hanging="357"/>
        <w:jc w:val="both"/>
        <w:rPr>
          <w:rFonts w:cs="David"/>
          <w:b w:val="0"/>
          <w:bCs w:val="0"/>
          <w:szCs w:val="24"/>
          <w:u w:val="none"/>
          <w:lang w:eastAsia="en-US"/>
        </w:rPr>
      </w:pPr>
      <w:r w:rsidRPr="00B225F8">
        <w:rPr>
          <w:rFonts w:cs="David"/>
          <w:szCs w:val="24"/>
          <w:u w:val="none"/>
          <w:rtl/>
          <w:lang w:eastAsia="en-US"/>
        </w:rPr>
        <w:t>שם המדד</w:t>
      </w:r>
      <w:r>
        <w:rPr>
          <w:rFonts w:cs="David" w:hint="cs"/>
          <w:b w:val="0"/>
          <w:bCs w:val="0"/>
          <w:szCs w:val="24"/>
          <w:u w:val="none"/>
          <w:rtl/>
          <w:lang w:eastAsia="en-US"/>
        </w:rPr>
        <w:t xml:space="preserve">: </w:t>
      </w:r>
      <w:r>
        <w:rPr>
          <w:rFonts w:cs="David"/>
          <w:b w:val="0"/>
          <w:bCs w:val="0"/>
          <w:szCs w:val="24"/>
          <w:u w:val="none"/>
          <w:rtl/>
          <w:lang w:eastAsia="en-US"/>
        </w:rPr>
        <w:t>מדד המחירים לצרכן</w:t>
      </w:r>
      <w:r w:rsidRPr="0035785D">
        <w:rPr>
          <w:rFonts w:cs="David"/>
          <w:b w:val="0"/>
          <w:bCs w:val="0"/>
          <w:szCs w:val="24"/>
          <w:u w:val="none"/>
          <w:rtl/>
          <w:lang w:eastAsia="en-US"/>
        </w:rPr>
        <w:t xml:space="preserve"> המתפרסם </w:t>
      </w:r>
      <w:r>
        <w:rPr>
          <w:rFonts w:cs="David"/>
          <w:b w:val="0"/>
          <w:bCs w:val="0"/>
          <w:szCs w:val="24"/>
          <w:u w:val="none"/>
          <w:rtl/>
          <w:lang w:eastAsia="en-US"/>
        </w:rPr>
        <w:t xml:space="preserve">על ידי </w:t>
      </w:r>
      <w:r w:rsidRPr="0035785D">
        <w:rPr>
          <w:rFonts w:cs="David"/>
          <w:b w:val="0"/>
          <w:bCs w:val="0"/>
          <w:szCs w:val="24"/>
          <w:u w:val="none"/>
          <w:rtl/>
          <w:lang w:eastAsia="en-US"/>
        </w:rPr>
        <w:t>הלשכה המרכזית</w:t>
      </w:r>
      <w:r>
        <w:rPr>
          <w:rFonts w:cs="David" w:hint="cs"/>
          <w:b w:val="0"/>
          <w:bCs w:val="0"/>
          <w:szCs w:val="24"/>
          <w:u w:val="none"/>
          <w:rtl/>
          <w:lang w:eastAsia="en-US"/>
        </w:rPr>
        <w:t xml:space="preserve"> </w:t>
      </w:r>
      <w:r>
        <w:rPr>
          <w:rFonts w:cs="David"/>
          <w:b w:val="0"/>
          <w:bCs w:val="0"/>
          <w:szCs w:val="24"/>
          <w:u w:val="none"/>
          <w:rtl/>
          <w:lang w:eastAsia="en-US"/>
        </w:rPr>
        <w:t>ל</w:t>
      </w:r>
      <w:r w:rsidRPr="0035785D">
        <w:rPr>
          <w:rFonts w:cs="David"/>
          <w:b w:val="0"/>
          <w:bCs w:val="0"/>
          <w:szCs w:val="24"/>
          <w:u w:val="none"/>
          <w:rtl/>
          <w:lang w:eastAsia="en-US"/>
        </w:rPr>
        <w:t>סטטיסטיקה.</w:t>
      </w:r>
    </w:p>
    <w:p w:rsidR="00B369CE" w:rsidRDefault="00B369CE" w:rsidP="00B369CE">
      <w:pPr>
        <w:ind w:left="1077"/>
        <w:jc w:val="both"/>
        <w:rPr>
          <w:rFonts w:cs="David"/>
          <w:b w:val="0"/>
          <w:bCs w:val="0"/>
          <w:szCs w:val="24"/>
          <w:u w:val="none"/>
          <w:lang w:eastAsia="en-US"/>
        </w:rPr>
      </w:pPr>
    </w:p>
    <w:p w:rsidR="00B369CE" w:rsidRDefault="00B369CE" w:rsidP="00B369CE">
      <w:pPr>
        <w:numPr>
          <w:ilvl w:val="1"/>
          <w:numId w:val="7"/>
        </w:numPr>
        <w:jc w:val="both"/>
        <w:rPr>
          <w:rFonts w:cs="David"/>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המועד האחרון לקבלת הצעות על פי המכרז כאמור בסעיף  2 לעיל .</w:t>
      </w:r>
    </w:p>
    <w:p w:rsidR="00B369CE" w:rsidRDefault="00B369CE" w:rsidP="00B369CE">
      <w:pPr>
        <w:ind w:left="1080"/>
        <w:jc w:val="both"/>
        <w:rPr>
          <w:rFonts w:cs="David"/>
          <w:b w:val="0"/>
          <w:bCs w:val="0"/>
          <w:szCs w:val="24"/>
          <w:u w:val="none"/>
          <w:lang w:eastAsia="en-US"/>
        </w:rPr>
      </w:pPr>
    </w:p>
    <w:p w:rsidR="00B369CE" w:rsidRDefault="00B369CE" w:rsidP="00B369CE">
      <w:pPr>
        <w:numPr>
          <w:ilvl w:val="1"/>
          <w:numId w:val="7"/>
        </w:numPr>
        <w:jc w:val="both"/>
        <w:rPr>
          <w:rFonts w:cs="David"/>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rsidR="00B369CE" w:rsidRDefault="00B369CE" w:rsidP="00B369CE">
      <w:pPr>
        <w:ind w:left="1080"/>
        <w:jc w:val="both"/>
        <w:rPr>
          <w:rFonts w:cs="David"/>
          <w:b w:val="0"/>
          <w:bCs w:val="0"/>
          <w:szCs w:val="24"/>
          <w:u w:val="none"/>
          <w:lang w:eastAsia="en-US"/>
        </w:rPr>
      </w:pPr>
    </w:p>
    <w:p w:rsidR="00B369CE" w:rsidRDefault="00B369CE" w:rsidP="00B369CE">
      <w:pPr>
        <w:numPr>
          <w:ilvl w:val="1"/>
          <w:numId w:val="7"/>
        </w:numPr>
        <w:jc w:val="both"/>
        <w:rPr>
          <w:rFonts w:cs="David"/>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rsidR="00B369CE" w:rsidRDefault="00B369CE" w:rsidP="00B369CE">
      <w:pPr>
        <w:ind w:left="1080"/>
        <w:jc w:val="both"/>
        <w:rPr>
          <w:rFonts w:cs="David"/>
          <w:b w:val="0"/>
          <w:bCs w:val="0"/>
          <w:szCs w:val="24"/>
          <w:u w:val="none"/>
          <w:lang w:eastAsia="en-US"/>
        </w:rPr>
      </w:pPr>
    </w:p>
    <w:p w:rsidR="00B369CE" w:rsidRDefault="00B369CE" w:rsidP="00B369CE">
      <w:pPr>
        <w:numPr>
          <w:ilvl w:val="1"/>
          <w:numId w:val="7"/>
        </w:numPr>
        <w:jc w:val="both"/>
        <w:rPr>
          <w:rFonts w:cs="David"/>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Pr>
          <w:rFonts w:cs="David" w:hint="cs"/>
          <w:b w:val="0"/>
          <w:bCs w:val="0"/>
          <w:szCs w:val="24"/>
          <w:u w:val="none"/>
          <w:rtl/>
          <w:lang w:eastAsia="en-US"/>
        </w:rPr>
        <w:t xml:space="preserve"> </w:t>
      </w:r>
      <w:r w:rsidRPr="0035785D">
        <w:rPr>
          <w:rFonts w:cs="David"/>
          <w:b w:val="0"/>
          <w:bCs w:val="0"/>
          <w:szCs w:val="24"/>
          <w:u w:val="none"/>
          <w:rtl/>
          <w:lang w:eastAsia="en-US"/>
        </w:rPr>
        <w:t>המחירים שהוצעו במכרז.</w:t>
      </w:r>
    </w:p>
    <w:p w:rsidR="00B369CE" w:rsidRDefault="00B369CE" w:rsidP="00B369CE">
      <w:pPr>
        <w:ind w:left="1080"/>
        <w:jc w:val="both"/>
        <w:rPr>
          <w:rFonts w:cs="David"/>
          <w:b w:val="0"/>
          <w:bCs w:val="0"/>
          <w:szCs w:val="24"/>
          <w:u w:val="none"/>
          <w:lang w:eastAsia="en-US"/>
        </w:rPr>
      </w:pPr>
    </w:p>
    <w:p w:rsidR="00B369CE" w:rsidRPr="0035785D" w:rsidRDefault="00B369CE" w:rsidP="00B369CE">
      <w:pPr>
        <w:numPr>
          <w:ilvl w:val="1"/>
          <w:numId w:val="7"/>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rsidR="00B369CE" w:rsidRDefault="00B369CE" w:rsidP="00B369CE">
      <w:pPr>
        <w:rPr>
          <w:rFonts w:cs="David"/>
          <w:b w:val="0"/>
          <w:bCs w:val="0"/>
          <w:szCs w:val="24"/>
          <w:u w:val="none"/>
          <w:rtl/>
          <w:lang w:eastAsia="en-US"/>
        </w:rPr>
      </w:pPr>
    </w:p>
    <w:tbl>
      <w:tblPr>
        <w:bidiVisual/>
        <w:tblW w:w="0" w:type="auto"/>
        <w:tblInd w:w="2048" w:type="dxa"/>
        <w:tblLayout w:type="fixed"/>
        <w:tblLook w:val="0000" w:firstRow="0" w:lastRow="0" w:firstColumn="0" w:lastColumn="0" w:noHBand="0" w:noVBand="0"/>
      </w:tblPr>
      <w:tblGrid>
        <w:gridCol w:w="3640"/>
        <w:gridCol w:w="2030"/>
      </w:tblGrid>
      <w:tr w:rsidR="00B369CE" w:rsidTr="007D6273">
        <w:tc>
          <w:tcPr>
            <w:tcW w:w="3640" w:type="dxa"/>
          </w:tcPr>
          <w:p w:rsidR="00B369CE" w:rsidRDefault="00B369CE" w:rsidP="007D6273">
            <w:pPr>
              <w:spacing w:line="360" w:lineRule="auto"/>
              <w:jc w:val="center"/>
              <w:rPr>
                <w:rFonts w:cs="David"/>
                <w:b w:val="0"/>
                <w:bCs w:val="0"/>
                <w:szCs w:val="24"/>
                <w:u w:val="none"/>
                <w:rtl/>
                <w:lang w:eastAsia="en-US"/>
              </w:rPr>
            </w:pPr>
          </w:p>
          <w:p w:rsidR="00B369CE" w:rsidRDefault="00B369CE" w:rsidP="007D6273">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B369CE" w:rsidRDefault="00B369CE" w:rsidP="007D6273">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rsidR="00B369CE" w:rsidRDefault="00B369CE" w:rsidP="007D6273">
            <w:pPr>
              <w:spacing w:line="360" w:lineRule="auto"/>
              <w:rPr>
                <w:rFonts w:cs="David"/>
                <w:b w:val="0"/>
                <w:bCs w:val="0"/>
                <w:szCs w:val="24"/>
                <w:u w:val="none"/>
                <w:rtl/>
                <w:lang w:eastAsia="en-US"/>
              </w:rPr>
            </w:pPr>
            <w:r>
              <w:rPr>
                <w:rFonts w:cs="David"/>
                <w:b w:val="0"/>
                <w:bCs w:val="0"/>
                <w:szCs w:val="24"/>
                <w:u w:val="none"/>
                <w:rtl/>
                <w:lang w:eastAsia="en-US"/>
              </w:rPr>
              <w:t>1 -  ----------------</w:t>
            </w:r>
          </w:p>
          <w:p w:rsidR="00B369CE" w:rsidRDefault="00B369CE" w:rsidP="007D6273">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rsidR="00B369CE" w:rsidRDefault="00B369CE" w:rsidP="0000669E">
      <w:pPr>
        <w:jc w:val="both"/>
        <w:rPr>
          <w:rFonts w:cs="David"/>
          <w:b w:val="0"/>
          <w:bCs w:val="0"/>
          <w:szCs w:val="24"/>
          <w:u w:val="none"/>
          <w:lang w:eastAsia="en-US"/>
        </w:rPr>
      </w:pPr>
    </w:p>
    <w:p w:rsidR="00B369CE" w:rsidRPr="0035785D" w:rsidRDefault="00B369CE" w:rsidP="00B369CE">
      <w:pPr>
        <w:numPr>
          <w:ilvl w:val="1"/>
          <w:numId w:val="7"/>
        </w:numPr>
        <w:jc w:val="both"/>
        <w:rPr>
          <w:rFonts w:cs="David"/>
          <w:b w:val="0"/>
          <w:bCs w:val="0"/>
          <w:szCs w:val="24"/>
          <w:u w:val="none"/>
          <w:rtl/>
          <w:lang w:eastAsia="en-US"/>
        </w:rPr>
      </w:pPr>
      <w:r w:rsidRPr="0035785D">
        <w:rPr>
          <w:rFonts w:cs="David"/>
          <w:b w:val="0"/>
          <w:bCs w:val="0"/>
          <w:szCs w:val="24"/>
          <w:u w:val="none"/>
          <w:rtl/>
          <w:lang w:eastAsia="en-US"/>
        </w:rPr>
        <w:t>עדכון המחיר</w:t>
      </w:r>
      <w:r>
        <w:rPr>
          <w:rFonts w:cs="David"/>
          <w:b w:val="0"/>
          <w:bCs w:val="0"/>
          <w:szCs w:val="24"/>
          <w:u w:val="none"/>
          <w:rtl/>
          <w:lang w:eastAsia="en-US"/>
        </w:rPr>
        <w:t xml:space="preserve">ים </w:t>
      </w:r>
      <w:r w:rsidRPr="0035785D">
        <w:rPr>
          <w:rFonts w:cs="David"/>
          <w:b w:val="0"/>
          <w:bCs w:val="0"/>
          <w:szCs w:val="24"/>
          <w:u w:val="none"/>
          <w:rtl/>
          <w:lang w:eastAsia="en-US"/>
        </w:rPr>
        <w:t>ייעשה</w:t>
      </w:r>
      <w:r>
        <w:rPr>
          <w:rFonts w:cs="David"/>
          <w:b w:val="0"/>
          <w:bCs w:val="0"/>
          <w:szCs w:val="24"/>
          <w:u w:val="none"/>
          <w:rtl/>
          <w:lang w:eastAsia="en-US"/>
        </w:rPr>
        <w:t>, אחת לשלושה חודשים,</w:t>
      </w:r>
      <w:r w:rsidRPr="0035785D">
        <w:rPr>
          <w:rFonts w:cs="David"/>
          <w:b w:val="0"/>
          <w:bCs w:val="0"/>
          <w:szCs w:val="24"/>
          <w:u w:val="none"/>
          <w:rtl/>
          <w:lang w:eastAsia="en-US"/>
        </w:rPr>
        <w:t xml:space="preserve"> החל </w:t>
      </w:r>
      <w:r>
        <w:rPr>
          <w:rFonts w:cs="David"/>
          <w:b w:val="0"/>
          <w:bCs w:val="0"/>
          <w:szCs w:val="24"/>
          <w:u w:val="none"/>
          <w:rtl/>
          <w:lang w:eastAsia="en-US"/>
        </w:rPr>
        <w:t>מחלוף 18 חודשים מיום הבסיס.</w:t>
      </w:r>
    </w:p>
    <w:p w:rsidR="00B369CE" w:rsidRDefault="00B369CE" w:rsidP="00B369CE">
      <w:pPr>
        <w:rPr>
          <w:rFonts w:cs="David"/>
          <w:b w:val="0"/>
          <w:bCs w:val="0"/>
          <w:szCs w:val="24"/>
          <w:u w:val="none"/>
          <w:rtl/>
          <w:lang w:eastAsia="en-US"/>
        </w:rPr>
      </w:pPr>
    </w:p>
    <w:p w:rsidR="00B369CE" w:rsidRPr="0000669E" w:rsidRDefault="00B369CE" w:rsidP="0000669E">
      <w:pPr>
        <w:numPr>
          <w:ilvl w:val="0"/>
          <w:numId w:val="7"/>
        </w:numPr>
        <w:ind w:left="714" w:hanging="357"/>
        <w:jc w:val="both"/>
        <w:rPr>
          <w:rFonts w:cs="David"/>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rsidR="00B369CE" w:rsidRDefault="00B369CE" w:rsidP="00B369CE">
      <w:pPr>
        <w:numPr>
          <w:ilvl w:val="0"/>
          <w:numId w:val="7"/>
        </w:numPr>
        <w:ind w:left="714" w:hanging="357"/>
        <w:jc w:val="both"/>
        <w:rPr>
          <w:rFonts w:cs="David"/>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rsidR="00B369CE" w:rsidRDefault="00B369CE" w:rsidP="00B369CE">
      <w:pPr>
        <w:jc w:val="both"/>
        <w:rPr>
          <w:rFonts w:cs="David"/>
          <w:b w:val="0"/>
          <w:bCs w:val="0"/>
          <w:szCs w:val="24"/>
          <w:u w:val="none"/>
          <w:rtl/>
          <w:lang w:eastAsia="en-US"/>
        </w:rPr>
      </w:pPr>
    </w:p>
    <w:p w:rsidR="00B369CE" w:rsidRPr="0000669E" w:rsidRDefault="00B369CE" w:rsidP="0000669E">
      <w:pPr>
        <w:numPr>
          <w:ilvl w:val="0"/>
          <w:numId w:val="7"/>
        </w:numPr>
        <w:ind w:left="714" w:hanging="357"/>
        <w:jc w:val="both"/>
        <w:rPr>
          <w:rFonts w:cs="David"/>
          <w:b w:val="0"/>
          <w:bCs w:val="0"/>
          <w:szCs w:val="24"/>
          <w:u w:val="none"/>
          <w:rtl/>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rsidR="00B369CE" w:rsidRDefault="00B369CE" w:rsidP="00B369CE">
      <w:pPr>
        <w:numPr>
          <w:ilvl w:val="0"/>
          <w:numId w:val="8"/>
        </w:numPr>
        <w:jc w:val="both"/>
        <w:rPr>
          <w:rFonts w:cs="David"/>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rsidR="00B369CE" w:rsidRDefault="00B369CE" w:rsidP="00B369CE">
      <w:pPr>
        <w:numPr>
          <w:ilvl w:val="0"/>
          <w:numId w:val="8"/>
        </w:numPr>
        <w:jc w:val="both"/>
        <w:rPr>
          <w:rFonts w:cs="David"/>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החל</w:t>
      </w:r>
      <w:r>
        <w:rPr>
          <w:rFonts w:cs="David"/>
          <w:b w:val="0"/>
          <w:bCs w:val="0"/>
          <w:szCs w:val="24"/>
          <w:u w:val="none"/>
          <w:rtl/>
          <w:lang w:eastAsia="en-US"/>
        </w:rPr>
        <w:t xml:space="preserve"> </w:t>
      </w:r>
      <w:r w:rsidRPr="007B0B6C">
        <w:rPr>
          <w:rFonts w:cs="David"/>
          <w:b w:val="0"/>
          <w:bCs w:val="0"/>
          <w:szCs w:val="24"/>
          <w:u w:val="none"/>
          <w:rtl/>
          <w:lang w:eastAsia="en-US"/>
        </w:rPr>
        <w:t xml:space="preserve">מהיום בו עלה המדד בשיעור של 4% ויותר (ביחס למדד הידוע ביום הבסיס). </w:t>
      </w:r>
    </w:p>
    <w:p w:rsidR="00B369CE" w:rsidRDefault="00B369CE" w:rsidP="00B369CE">
      <w:pPr>
        <w:numPr>
          <w:ilvl w:val="0"/>
          <w:numId w:val="8"/>
        </w:numPr>
        <w:jc w:val="both"/>
        <w:rPr>
          <w:rFonts w:cs="David"/>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rsidR="00B369CE" w:rsidRDefault="00B369CE" w:rsidP="00B369CE">
      <w:pPr>
        <w:ind w:left="1080"/>
        <w:jc w:val="both"/>
        <w:rPr>
          <w:rFonts w:cs="David"/>
          <w:b w:val="0"/>
          <w:bCs w:val="0"/>
          <w:szCs w:val="24"/>
          <w:u w:val="none"/>
          <w:lang w:eastAsia="en-US"/>
        </w:rPr>
      </w:pPr>
    </w:p>
    <w:p w:rsidR="00B369CE" w:rsidRDefault="00B369CE" w:rsidP="00B369CE">
      <w:pPr>
        <w:numPr>
          <w:ilvl w:val="0"/>
          <w:numId w:val="7"/>
        </w:numPr>
        <w:ind w:left="714" w:hanging="357"/>
        <w:jc w:val="both"/>
        <w:rPr>
          <w:rFonts w:cs="David"/>
          <w:b w:val="0"/>
          <w:bCs w:val="0"/>
          <w:szCs w:val="24"/>
          <w:u w:val="none"/>
          <w:rtl/>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rsidR="0000669E" w:rsidRDefault="0000669E" w:rsidP="00B369CE">
      <w:pPr>
        <w:jc w:val="right"/>
        <w:rPr>
          <w:rFonts w:cs="David"/>
          <w:sz w:val="24"/>
          <w:szCs w:val="24"/>
          <w:rtl/>
          <w:lang w:eastAsia="en-US"/>
        </w:rPr>
      </w:pPr>
    </w:p>
    <w:p w:rsidR="00B369CE" w:rsidRPr="0035785D" w:rsidRDefault="00DC59BA" w:rsidP="00106F2A">
      <w:pPr>
        <w:jc w:val="right"/>
        <w:rPr>
          <w:rFonts w:cs="David"/>
          <w:sz w:val="24"/>
          <w:szCs w:val="24"/>
          <w:rtl/>
          <w:lang w:eastAsia="en-US"/>
        </w:rPr>
      </w:pPr>
      <w:r>
        <w:rPr>
          <w:rFonts w:cs="David" w:hint="cs"/>
          <w:sz w:val="24"/>
          <w:szCs w:val="24"/>
          <w:rtl/>
          <w:lang w:eastAsia="en-US"/>
        </w:rPr>
        <w:lastRenderedPageBreak/>
        <w:t xml:space="preserve">נספח </w:t>
      </w:r>
      <w:r w:rsidR="00106F2A">
        <w:rPr>
          <w:rFonts w:cs="David" w:hint="cs"/>
          <w:sz w:val="24"/>
          <w:szCs w:val="24"/>
          <w:rtl/>
          <w:lang w:eastAsia="en-US"/>
        </w:rPr>
        <w:t>ד'</w:t>
      </w:r>
      <w:r>
        <w:rPr>
          <w:rFonts w:cs="David" w:hint="cs"/>
          <w:sz w:val="24"/>
          <w:szCs w:val="24"/>
          <w:rtl/>
          <w:lang w:eastAsia="en-US"/>
        </w:rPr>
        <w:t xml:space="preserve"> </w:t>
      </w:r>
    </w:p>
    <w:p w:rsidR="00B369CE" w:rsidRPr="0035785D" w:rsidRDefault="00B369CE" w:rsidP="00B369CE">
      <w:pPr>
        <w:jc w:val="center"/>
        <w:rPr>
          <w:rFonts w:cs="David"/>
          <w:sz w:val="24"/>
          <w:szCs w:val="24"/>
          <w:rtl/>
          <w:lang w:eastAsia="en-US"/>
        </w:rPr>
      </w:pPr>
    </w:p>
    <w:p w:rsidR="00B369CE" w:rsidRPr="0035785D" w:rsidRDefault="00B369CE" w:rsidP="00B369CE">
      <w:pPr>
        <w:pStyle w:val="1"/>
        <w:jc w:val="center"/>
        <w:rPr>
          <w:sz w:val="32"/>
          <w:szCs w:val="32"/>
          <w:rtl/>
        </w:rPr>
      </w:pPr>
      <w:bookmarkStart w:id="4" w:name="_תצהיר_על_תשלום"/>
      <w:bookmarkStart w:id="5" w:name="_תצהיר_על_תשלום_שכר_מינימום_והעסקת_ע"/>
      <w:bookmarkEnd w:id="4"/>
      <w:bookmarkEnd w:id="5"/>
      <w:r w:rsidRPr="0035785D">
        <w:rPr>
          <w:rFonts w:hint="cs"/>
          <w:sz w:val="32"/>
          <w:szCs w:val="32"/>
          <w:rtl/>
        </w:rPr>
        <w:t>תצהיר על תשלום שכר מינימום והעסקת עובדים זרים כדין</w:t>
      </w:r>
    </w:p>
    <w:p w:rsidR="00B369CE" w:rsidRPr="0035785D" w:rsidRDefault="00B369CE" w:rsidP="00B369CE">
      <w:pPr>
        <w:jc w:val="center"/>
        <w:rPr>
          <w:rFonts w:cs="David"/>
          <w:b w:val="0"/>
          <w:bCs w:val="0"/>
          <w:sz w:val="24"/>
          <w:szCs w:val="24"/>
          <w:u w:val="none"/>
          <w:rtl/>
        </w:rPr>
      </w:pPr>
      <w:r w:rsidRPr="0035785D">
        <w:rPr>
          <w:rFonts w:cs="David" w:hint="cs"/>
          <w:b w:val="0"/>
          <w:bCs w:val="0"/>
          <w:sz w:val="24"/>
          <w:szCs w:val="24"/>
          <w:u w:val="none"/>
          <w:rtl/>
        </w:rPr>
        <w:t>לפי חוק עסקאות גופים ציבוריים, התשל"ו-1976</w:t>
      </w:r>
    </w:p>
    <w:p w:rsidR="00B369CE" w:rsidRPr="0035785D" w:rsidRDefault="00B369CE" w:rsidP="00B369CE">
      <w:pPr>
        <w:jc w:val="both"/>
        <w:rPr>
          <w:rFonts w:cs="David"/>
          <w:b w:val="0"/>
          <w:bCs w:val="0"/>
          <w:sz w:val="24"/>
          <w:szCs w:val="24"/>
          <w:u w:val="none"/>
          <w:rtl/>
        </w:rPr>
      </w:pPr>
    </w:p>
    <w:p w:rsidR="00B369CE" w:rsidRPr="0035785D" w:rsidRDefault="00B369CE" w:rsidP="00B369CE">
      <w:pPr>
        <w:spacing w:line="360" w:lineRule="auto"/>
        <w:jc w:val="both"/>
        <w:rPr>
          <w:rFonts w:cs="David"/>
          <w:b w:val="0"/>
          <w:bCs w:val="0"/>
          <w:sz w:val="24"/>
          <w:szCs w:val="24"/>
          <w:u w:val="none"/>
          <w:rtl/>
        </w:rPr>
      </w:pPr>
    </w:p>
    <w:p w:rsidR="00B369CE" w:rsidRPr="0035785D" w:rsidRDefault="00B369CE" w:rsidP="00B369CE">
      <w:pPr>
        <w:spacing w:line="360" w:lineRule="auto"/>
        <w:jc w:val="both"/>
        <w:rPr>
          <w:rFonts w:cs="David"/>
          <w:b w:val="0"/>
          <w:bCs w:val="0"/>
          <w:sz w:val="24"/>
          <w:szCs w:val="24"/>
          <w:u w:val="none"/>
          <w:rtl/>
        </w:rPr>
      </w:pPr>
      <w:r w:rsidRPr="0035785D">
        <w:rPr>
          <w:rFonts w:cs="David" w:hint="cs"/>
          <w:b w:val="0"/>
          <w:bCs w:val="0"/>
          <w:sz w:val="24"/>
          <w:szCs w:val="24"/>
          <w:u w:val="none"/>
          <w:rtl/>
        </w:rPr>
        <w:t>אני</w:t>
      </w:r>
      <w:r w:rsidRPr="0035785D">
        <w:rPr>
          <w:rFonts w:cs="David"/>
          <w:b w:val="0"/>
          <w:bCs w:val="0"/>
          <w:sz w:val="24"/>
          <w:szCs w:val="24"/>
          <w:u w:val="none"/>
          <w:rtl/>
        </w:rPr>
        <w:t xml:space="preserve"> הח"מ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______________</w:t>
      </w:r>
      <w:r w:rsidRPr="0035785D">
        <w:rPr>
          <w:rFonts w:cs="David"/>
          <w:b w:val="0"/>
          <w:bCs w:val="0"/>
          <w:sz w:val="24"/>
          <w:szCs w:val="24"/>
          <w:u w:val="none"/>
          <w:rtl/>
        </w:rPr>
        <w:t xml:space="preserve"> ת.ז.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w:t>
      </w:r>
      <w:r w:rsidRPr="0035785D">
        <w:rPr>
          <w:rFonts w:cs="David"/>
          <w:b w:val="0"/>
          <w:bCs w:val="0"/>
          <w:sz w:val="24"/>
          <w:szCs w:val="24"/>
          <w:u w:val="none"/>
          <w:rtl/>
        </w:rPr>
        <w:t xml:space="preserve"> לאחר שהוזהרתי כי עלי לומר את האמת וכי אהיה צפוי</w:t>
      </w:r>
      <w:r w:rsidRPr="0035785D">
        <w:rPr>
          <w:rFonts w:cs="David" w:hint="cs"/>
          <w:b w:val="0"/>
          <w:bCs w:val="0"/>
          <w:sz w:val="24"/>
          <w:szCs w:val="24"/>
          <w:u w:val="none"/>
          <w:rtl/>
        </w:rPr>
        <w:t>/ה</w:t>
      </w:r>
      <w:r w:rsidRPr="0035785D">
        <w:rPr>
          <w:rFonts w:cs="David"/>
          <w:b w:val="0"/>
          <w:bCs w:val="0"/>
          <w:sz w:val="24"/>
          <w:szCs w:val="24"/>
          <w:u w:val="none"/>
          <w:rtl/>
        </w:rPr>
        <w:t xml:space="preserve"> לעונשים הקבועים בחוק</w:t>
      </w:r>
      <w:r w:rsidRPr="0035785D">
        <w:rPr>
          <w:rFonts w:cs="David" w:hint="cs"/>
          <w:b w:val="0"/>
          <w:bCs w:val="0"/>
          <w:sz w:val="24"/>
          <w:szCs w:val="24"/>
          <w:u w:val="none"/>
          <w:rtl/>
        </w:rPr>
        <w:t>,</w:t>
      </w:r>
      <w:r w:rsidRPr="0035785D">
        <w:rPr>
          <w:rFonts w:cs="David"/>
          <w:b w:val="0"/>
          <w:bCs w:val="0"/>
          <w:sz w:val="24"/>
          <w:szCs w:val="24"/>
          <w:u w:val="none"/>
          <w:rtl/>
        </w:rPr>
        <w:t xml:space="preserve"> אם לא אעשה כן</w:t>
      </w:r>
      <w:r w:rsidRPr="0035785D">
        <w:rPr>
          <w:rFonts w:cs="David" w:hint="cs"/>
          <w:b w:val="0"/>
          <w:bCs w:val="0"/>
          <w:sz w:val="24"/>
          <w:szCs w:val="24"/>
          <w:u w:val="none"/>
          <w:rtl/>
        </w:rPr>
        <w:t>,</w:t>
      </w:r>
      <w:r w:rsidRPr="0035785D">
        <w:rPr>
          <w:rFonts w:cs="David"/>
          <w:b w:val="0"/>
          <w:bCs w:val="0"/>
          <w:sz w:val="24"/>
          <w:szCs w:val="24"/>
          <w:u w:val="none"/>
          <w:rtl/>
        </w:rPr>
        <w:t xml:space="preserve"> מצהיר</w:t>
      </w:r>
      <w:r w:rsidRPr="0035785D">
        <w:rPr>
          <w:rFonts w:cs="David" w:hint="cs"/>
          <w:b w:val="0"/>
          <w:bCs w:val="0"/>
          <w:sz w:val="24"/>
          <w:szCs w:val="24"/>
          <w:u w:val="none"/>
          <w:rtl/>
        </w:rPr>
        <w:t>/ה</w:t>
      </w:r>
      <w:r w:rsidRPr="0035785D">
        <w:rPr>
          <w:rFonts w:cs="David"/>
          <w:b w:val="0"/>
          <w:bCs w:val="0"/>
          <w:sz w:val="24"/>
          <w:szCs w:val="24"/>
          <w:u w:val="none"/>
          <w:rtl/>
        </w:rPr>
        <w:t xml:space="preserve"> בזה כדלקמן :</w:t>
      </w:r>
    </w:p>
    <w:p w:rsidR="00B369CE" w:rsidRPr="0035785D" w:rsidRDefault="00B369CE" w:rsidP="00B369C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הנני נותן/נת תצהירי זה בשם _____________________ שהוא/היא הספק המבקש/ת להתקשר עם המשטרה (להלן "</w:t>
      </w:r>
      <w:r w:rsidRPr="0035785D">
        <w:rPr>
          <w:rFonts w:cs="David" w:hint="cs"/>
          <w:sz w:val="24"/>
          <w:szCs w:val="24"/>
          <w:u w:val="none"/>
          <w:rtl/>
        </w:rPr>
        <w:t>הספק</w:t>
      </w:r>
      <w:r w:rsidRPr="0035785D">
        <w:rPr>
          <w:rFonts w:cs="David" w:hint="cs"/>
          <w:b w:val="0"/>
          <w:bCs w:val="0"/>
          <w:sz w:val="24"/>
          <w:szCs w:val="24"/>
          <w:u w:val="none"/>
          <w:rtl/>
        </w:rPr>
        <w:t xml:space="preserve">"). אני מצהיר/ה כי הנני מוסמך/כת לתת תצהירי זה בשם הספק. </w:t>
      </w:r>
    </w:p>
    <w:p w:rsidR="00B369CE" w:rsidRPr="0035785D" w:rsidRDefault="00B369CE" w:rsidP="00B369C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 xml:space="preserve">תצהירי זה ניתן לצורך ההתקשרות הנוכחית בין הספק לבין המשטרה בנוגע ל </w:t>
      </w:r>
      <w:r w:rsidRPr="0035785D">
        <w:rPr>
          <w:rFonts w:cs="David"/>
          <w:b w:val="0"/>
          <w:bCs w:val="0"/>
          <w:sz w:val="24"/>
          <w:szCs w:val="24"/>
          <w:u w:val="none"/>
          <w:rtl/>
        </w:rPr>
        <w:t>–</w:t>
      </w:r>
      <w:r w:rsidRPr="0035785D">
        <w:rPr>
          <w:rFonts w:cs="David" w:hint="cs"/>
          <w:b w:val="0"/>
          <w:bCs w:val="0"/>
          <w:sz w:val="24"/>
          <w:szCs w:val="24"/>
          <w:u w:val="none"/>
          <w:rtl/>
        </w:rPr>
        <w:t xml:space="preserve">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 </w:t>
      </w:r>
    </w:p>
    <w:p w:rsidR="00B369CE" w:rsidRPr="0035785D" w:rsidRDefault="00B369CE" w:rsidP="00B369CE">
      <w:pPr>
        <w:numPr>
          <w:ilvl w:val="1"/>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מכרז מס' ____/ _________     עסקה בלא מכרז בעניין ________________</w:t>
      </w:r>
    </w:p>
    <w:p w:rsidR="00B369CE" w:rsidRPr="0035785D" w:rsidRDefault="00B369CE" w:rsidP="00B369CE">
      <w:pPr>
        <w:spacing w:line="360" w:lineRule="auto"/>
        <w:jc w:val="both"/>
        <w:rPr>
          <w:rFonts w:cs="David"/>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 xml:space="preserve">        (להלן </w:t>
      </w:r>
      <w:r w:rsidRPr="0035785D">
        <w:rPr>
          <w:rFonts w:cs="David"/>
          <w:b w:val="0"/>
          <w:bCs w:val="0"/>
          <w:sz w:val="24"/>
          <w:szCs w:val="24"/>
          <w:u w:val="none"/>
          <w:rtl/>
        </w:rPr>
        <w:t>–</w:t>
      </w:r>
      <w:r w:rsidRPr="0035785D">
        <w:rPr>
          <w:rFonts w:cs="David" w:hint="cs"/>
          <w:b w:val="0"/>
          <w:bCs w:val="0"/>
          <w:sz w:val="24"/>
          <w:szCs w:val="24"/>
          <w:u w:val="none"/>
          <w:rtl/>
        </w:rPr>
        <w:t xml:space="preserve"> "</w:t>
      </w:r>
      <w:r w:rsidRPr="0035785D">
        <w:rPr>
          <w:rFonts w:cs="David" w:hint="cs"/>
          <w:sz w:val="24"/>
          <w:szCs w:val="24"/>
          <w:u w:val="none"/>
          <w:rtl/>
        </w:rPr>
        <w:t>ההתקשרות הנוכחית</w:t>
      </w:r>
      <w:r w:rsidRPr="0035785D">
        <w:rPr>
          <w:rFonts w:cs="David" w:hint="cs"/>
          <w:b w:val="0"/>
          <w:bCs w:val="0"/>
          <w:sz w:val="24"/>
          <w:szCs w:val="24"/>
          <w:u w:val="none"/>
          <w:rtl/>
        </w:rPr>
        <w:t>")</w:t>
      </w:r>
    </w:p>
    <w:p w:rsidR="00B369CE" w:rsidRPr="0035785D" w:rsidRDefault="00B369CE" w:rsidP="00B369C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בתצהירי זה, המונחים "</w:t>
      </w:r>
      <w:r w:rsidRPr="0035785D">
        <w:rPr>
          <w:rFonts w:cs="David" w:hint="cs"/>
          <w:sz w:val="24"/>
          <w:szCs w:val="24"/>
          <w:u w:val="none"/>
          <w:rtl/>
        </w:rPr>
        <w:t>בעל זיקה", "הורשע/ו", "עבירה/עבירות", "מועד התקשרות</w:t>
      </w:r>
      <w:r w:rsidRPr="0035785D">
        <w:rPr>
          <w:rFonts w:cs="David" w:hint="cs"/>
          <w:b w:val="0"/>
          <w:bCs w:val="0"/>
          <w:sz w:val="24"/>
          <w:szCs w:val="24"/>
          <w:u w:val="none"/>
          <w:rtl/>
        </w:rPr>
        <w:t>" משמעותם כהגדרתם בסעיף 2ב ל</w:t>
      </w:r>
      <w:r w:rsidRPr="0035785D">
        <w:rPr>
          <w:rFonts w:cs="David"/>
          <w:b w:val="0"/>
          <w:bCs w:val="0"/>
          <w:sz w:val="24"/>
          <w:szCs w:val="24"/>
          <w:u w:val="none"/>
          <w:rtl/>
        </w:rPr>
        <w:t>חוק עסקאות גופים ציבוריים, התשל"ו-1976</w:t>
      </w:r>
      <w:r w:rsidRPr="0035785D">
        <w:rPr>
          <w:rFonts w:cs="David" w:hint="cs"/>
          <w:b w:val="0"/>
          <w:bCs w:val="0"/>
          <w:sz w:val="24"/>
          <w:szCs w:val="24"/>
          <w:u w:val="none"/>
          <w:rtl/>
        </w:rPr>
        <w:t xml:space="preserve"> (להלן "</w:t>
      </w:r>
      <w:r w:rsidRPr="0035785D">
        <w:rPr>
          <w:rFonts w:cs="David" w:hint="cs"/>
          <w:sz w:val="24"/>
          <w:szCs w:val="24"/>
          <w:u w:val="none"/>
          <w:rtl/>
        </w:rPr>
        <w:t>חוק עסקאות גופים ציבוריים</w:t>
      </w:r>
      <w:r w:rsidRPr="0035785D">
        <w:rPr>
          <w:rFonts w:cs="David" w:hint="cs"/>
          <w:b w:val="0"/>
          <w:bCs w:val="0"/>
          <w:sz w:val="24"/>
          <w:szCs w:val="24"/>
          <w:u w:val="none"/>
          <w:rtl/>
        </w:rPr>
        <w:t>"). אני מאשר/ת כי עיינתי בהגדרות של מונחים אלה וכי אני מבין אותם.</w:t>
      </w:r>
    </w:p>
    <w:p w:rsidR="00B369CE" w:rsidRPr="0035785D" w:rsidRDefault="00B369CE" w:rsidP="00B369C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 xml:space="preserve">אני מצהיר/ה כי -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w:t>
      </w:r>
    </w:p>
    <w:p w:rsidR="00B369CE" w:rsidRPr="0035785D" w:rsidRDefault="00B369CE" w:rsidP="00B369CE">
      <w:pPr>
        <w:numPr>
          <w:ilvl w:val="1"/>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B369CE" w:rsidRPr="0035785D" w:rsidRDefault="00B369CE" w:rsidP="00B369CE">
      <w:pPr>
        <w:numPr>
          <w:ilvl w:val="1"/>
          <w:numId w:val="2"/>
        </w:numPr>
        <w:spacing w:line="360" w:lineRule="auto"/>
        <w:ind w:right="0"/>
        <w:jc w:val="both"/>
        <w:rPr>
          <w:rFonts w:cs="David"/>
          <w:b w:val="0"/>
          <w:bCs w:val="0"/>
          <w:sz w:val="24"/>
          <w:szCs w:val="24"/>
          <w:u w:val="none"/>
          <w:rtl/>
        </w:rPr>
      </w:pPr>
      <w:r w:rsidRPr="0035785D">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B369CE" w:rsidRPr="0035785D" w:rsidRDefault="00B369CE" w:rsidP="00B369C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זה שמי, להלן חתימתי ותוכן תצהירי דלעיל אמת.</w:t>
      </w:r>
    </w:p>
    <w:p w:rsidR="00B369CE" w:rsidRPr="0035785D" w:rsidRDefault="00B369CE" w:rsidP="00B369CE">
      <w:pPr>
        <w:spacing w:line="360" w:lineRule="auto"/>
        <w:ind w:left="5040"/>
        <w:jc w:val="both"/>
        <w:rPr>
          <w:rFonts w:cs="David"/>
          <w:b w:val="0"/>
          <w:bCs w:val="0"/>
          <w:sz w:val="24"/>
          <w:szCs w:val="24"/>
          <w:u w:val="none"/>
          <w:rtl/>
        </w:rPr>
      </w:pPr>
      <w:r w:rsidRPr="0035785D">
        <w:rPr>
          <w:rFonts w:cs="David" w:hint="cs"/>
          <w:b w:val="0"/>
          <w:bCs w:val="0"/>
          <w:sz w:val="24"/>
          <w:szCs w:val="24"/>
          <w:u w:val="none"/>
          <w:rtl/>
        </w:rPr>
        <w:t xml:space="preserve"> ________________________</w:t>
      </w:r>
    </w:p>
    <w:p w:rsidR="00B369CE" w:rsidRPr="0035785D" w:rsidRDefault="00B369CE" w:rsidP="00B369CE">
      <w:pPr>
        <w:spacing w:line="360" w:lineRule="auto"/>
        <w:jc w:val="both"/>
        <w:rPr>
          <w:rFonts w:cs="David"/>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חתימת מורשה החתימה של הספק</w:t>
      </w:r>
    </w:p>
    <w:p w:rsidR="00B369CE" w:rsidRPr="0035785D" w:rsidRDefault="00B369CE" w:rsidP="00B369CE">
      <w:pPr>
        <w:pStyle w:val="20"/>
        <w:jc w:val="both"/>
        <w:rPr>
          <w:b w:val="0"/>
          <w:bCs w:val="0"/>
          <w:sz w:val="24"/>
          <w:u w:val="none"/>
          <w:rtl/>
        </w:rPr>
      </w:pPr>
    </w:p>
    <w:p w:rsidR="00B369CE" w:rsidRPr="000D4966" w:rsidRDefault="00B369CE" w:rsidP="00B369CE">
      <w:pPr>
        <w:pStyle w:val="20"/>
        <w:rPr>
          <w:sz w:val="24"/>
          <w:rtl/>
        </w:rPr>
      </w:pPr>
      <w:bookmarkStart w:id="6" w:name="_א_י_ש"/>
      <w:bookmarkEnd w:id="6"/>
      <w:r w:rsidRPr="000D4966">
        <w:rPr>
          <w:sz w:val="24"/>
          <w:rtl/>
        </w:rPr>
        <w:t>א י ש ו ר</w:t>
      </w:r>
    </w:p>
    <w:p w:rsidR="00B369CE" w:rsidRPr="0035785D" w:rsidRDefault="00B369CE" w:rsidP="00B369CE">
      <w:pPr>
        <w:pStyle w:val="aa"/>
        <w:ind w:left="-51" w:firstLine="0"/>
        <w:rPr>
          <w:sz w:val="24"/>
          <w:rtl/>
        </w:rPr>
      </w:pPr>
    </w:p>
    <w:p w:rsidR="00B369CE" w:rsidRPr="0035785D" w:rsidRDefault="00B369CE" w:rsidP="00B369CE">
      <w:pPr>
        <w:pStyle w:val="aa"/>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בישוב/עיר______________</w:t>
      </w:r>
      <w:r w:rsidRPr="0035785D">
        <w:rPr>
          <w:sz w:val="24"/>
          <w:rtl/>
        </w:rPr>
        <w:t xml:space="preserve"> </w:t>
      </w:r>
      <w:r w:rsidRPr="0035785D">
        <w:rPr>
          <w:rFonts w:hint="cs"/>
          <w:sz w:val="24"/>
          <w:rtl/>
        </w:rPr>
        <w:t>מר/גב'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
    <w:p w:rsidR="00B369CE" w:rsidRPr="0035785D" w:rsidRDefault="00B369CE" w:rsidP="00B369CE">
      <w:pPr>
        <w:jc w:val="both"/>
        <w:rPr>
          <w:rFonts w:cs="David"/>
          <w:b w:val="0"/>
          <w:bCs w:val="0"/>
          <w:sz w:val="24"/>
          <w:szCs w:val="24"/>
          <w:u w:val="none"/>
          <w:rtl/>
        </w:rPr>
      </w:pPr>
      <w:r w:rsidRPr="0035785D">
        <w:rPr>
          <w:rFonts w:cs="David" w:hint="cs"/>
          <w:b w:val="0"/>
          <w:bCs w:val="0"/>
          <w:sz w:val="24"/>
          <w:szCs w:val="24"/>
          <w:u w:val="none"/>
          <w:rtl/>
        </w:rPr>
        <w:t xml:space="preserve">    </w:t>
      </w:r>
    </w:p>
    <w:p w:rsidR="00B369CE" w:rsidRPr="0035785D" w:rsidRDefault="00B369CE" w:rsidP="00B369CE">
      <w:pPr>
        <w:jc w:val="both"/>
        <w:rPr>
          <w:rFonts w:cs="David"/>
          <w:b w:val="0"/>
          <w:bCs w:val="0"/>
          <w:sz w:val="24"/>
          <w:szCs w:val="24"/>
          <w:u w:val="none"/>
          <w:rtl/>
        </w:rPr>
      </w:pPr>
      <w:r w:rsidRPr="0035785D">
        <w:rPr>
          <w:rFonts w:cs="David" w:hint="cs"/>
          <w:b w:val="0"/>
          <w:bCs w:val="0"/>
          <w:sz w:val="24"/>
          <w:szCs w:val="24"/>
          <w:u w:val="none"/>
          <w:rtl/>
        </w:rPr>
        <w:t xml:space="preserve">  </w:t>
      </w:r>
    </w:p>
    <w:p w:rsidR="00B369CE" w:rsidRPr="0035785D" w:rsidRDefault="00B369CE" w:rsidP="00B369CE">
      <w:pPr>
        <w:jc w:val="both"/>
        <w:rPr>
          <w:rFonts w:cs="David"/>
          <w:b w:val="0"/>
          <w:bCs w:val="0"/>
          <w:sz w:val="24"/>
          <w:szCs w:val="24"/>
          <w:u w:val="none"/>
          <w:rtl/>
        </w:rPr>
      </w:pPr>
      <w:r w:rsidRPr="0035785D">
        <w:rPr>
          <w:rFonts w:cs="David" w:hint="cs"/>
          <w:b w:val="0"/>
          <w:bCs w:val="0"/>
          <w:sz w:val="24"/>
          <w:szCs w:val="24"/>
          <w:u w:val="none"/>
          <w:rtl/>
        </w:rPr>
        <w:t xml:space="preserve">  _________           ________________________               _________________</w:t>
      </w:r>
    </w:p>
    <w:p w:rsidR="00B369CE" w:rsidRPr="0035785D" w:rsidRDefault="00B369CE" w:rsidP="00B369CE">
      <w:pPr>
        <w:jc w:val="both"/>
        <w:rPr>
          <w:rFonts w:cs="David"/>
          <w:b w:val="0"/>
          <w:bCs w:val="0"/>
          <w:sz w:val="24"/>
          <w:szCs w:val="24"/>
          <w:u w:val="none"/>
          <w:rtl/>
        </w:rPr>
      </w:pPr>
    </w:p>
    <w:p w:rsidR="00B369CE" w:rsidRPr="0035785D" w:rsidRDefault="00B369CE" w:rsidP="00B369CE">
      <w:pPr>
        <w:jc w:val="both"/>
        <w:rPr>
          <w:rFonts w:cs="David"/>
          <w:b w:val="0"/>
          <w:bCs w:val="0"/>
          <w:sz w:val="24"/>
          <w:szCs w:val="24"/>
          <w:u w:val="none"/>
          <w:rtl/>
        </w:rPr>
      </w:pPr>
      <w:r w:rsidRPr="0035785D">
        <w:rPr>
          <w:rFonts w:cs="David" w:hint="cs"/>
          <w:b w:val="0"/>
          <w:bCs w:val="0"/>
          <w:sz w:val="24"/>
          <w:szCs w:val="24"/>
          <w:u w:val="none"/>
          <w:rtl/>
        </w:rPr>
        <w:t xml:space="preserve">    תאריך</w:t>
      </w:r>
      <w:r w:rsidRPr="0035785D">
        <w:rPr>
          <w:rFonts w:cs="David" w:hint="cs"/>
          <w:b w:val="0"/>
          <w:bCs w:val="0"/>
          <w:sz w:val="24"/>
          <w:szCs w:val="24"/>
          <w:u w:val="none"/>
          <w:rtl/>
        </w:rPr>
        <w:tab/>
      </w:r>
      <w:r w:rsidRPr="0035785D">
        <w:rPr>
          <w:rFonts w:cs="David" w:hint="cs"/>
          <w:b w:val="0"/>
          <w:bCs w:val="0"/>
          <w:sz w:val="24"/>
          <w:szCs w:val="24"/>
          <w:u w:val="none"/>
          <w:rtl/>
        </w:rPr>
        <w:tab/>
        <w:t xml:space="preserve">        חותמת + מספר רשיון עריכת דין</w:t>
      </w:r>
      <w:r w:rsidRPr="0035785D">
        <w:rPr>
          <w:rFonts w:cs="David" w:hint="cs"/>
          <w:b w:val="0"/>
          <w:bCs w:val="0"/>
          <w:sz w:val="24"/>
          <w:szCs w:val="24"/>
          <w:u w:val="none"/>
          <w:rtl/>
        </w:rPr>
        <w:tab/>
        <w:t xml:space="preserve">    </w:t>
      </w:r>
      <w:r w:rsidRPr="0035785D">
        <w:rPr>
          <w:rFonts w:cs="David" w:hint="cs"/>
          <w:b w:val="0"/>
          <w:bCs w:val="0"/>
          <w:sz w:val="24"/>
          <w:szCs w:val="24"/>
          <w:u w:val="none"/>
          <w:rtl/>
        </w:rPr>
        <w:tab/>
        <w:t xml:space="preserve">      חתימת עוה"ד</w:t>
      </w:r>
    </w:p>
    <w:p w:rsidR="00B369CE" w:rsidRDefault="00B369CE" w:rsidP="00B369CE">
      <w:pPr>
        <w:pStyle w:val="1"/>
        <w:jc w:val="both"/>
        <w:rPr>
          <w:rtl/>
        </w:rPr>
      </w:pPr>
    </w:p>
    <w:p w:rsidR="00B369CE" w:rsidRDefault="00B369CE" w:rsidP="00B369CE">
      <w:pPr>
        <w:rPr>
          <w:rtl/>
        </w:rPr>
      </w:pPr>
    </w:p>
    <w:p w:rsidR="00B369CE" w:rsidRPr="000E18DB" w:rsidRDefault="00B369CE" w:rsidP="00B369CE">
      <w:pPr>
        <w:rPr>
          <w:rtl/>
        </w:rPr>
      </w:pPr>
    </w:p>
    <w:p w:rsidR="00B369CE" w:rsidRDefault="00DC59BA" w:rsidP="00106F2A">
      <w:pPr>
        <w:pStyle w:val="1"/>
        <w:rPr>
          <w:b w:val="0"/>
          <w:bCs w:val="0"/>
          <w:sz w:val="24"/>
          <w:rtl/>
        </w:rPr>
      </w:pPr>
      <w:r>
        <w:rPr>
          <w:rFonts w:hint="cs"/>
          <w:b w:val="0"/>
          <w:bCs w:val="0"/>
          <w:sz w:val="24"/>
          <w:rtl/>
        </w:rPr>
        <w:t xml:space="preserve">נספח </w:t>
      </w:r>
      <w:r w:rsidR="00106F2A">
        <w:rPr>
          <w:rFonts w:hint="cs"/>
          <w:b w:val="0"/>
          <w:bCs w:val="0"/>
          <w:sz w:val="24"/>
          <w:rtl/>
        </w:rPr>
        <w:t>ה</w:t>
      </w:r>
    </w:p>
    <w:p w:rsidR="00B369CE" w:rsidRPr="00BB0820" w:rsidRDefault="00B369CE" w:rsidP="00B369CE"/>
    <w:p w:rsidR="00B369CE" w:rsidRDefault="00B369CE" w:rsidP="00B369CE">
      <w:pPr>
        <w:jc w:val="center"/>
        <w:rPr>
          <w:rFonts w:cs="David"/>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p>
    <w:p w:rsidR="00B369CE" w:rsidRDefault="00B369CE" w:rsidP="00B369CE">
      <w:pPr>
        <w:jc w:val="center"/>
        <w:rPr>
          <w:rFonts w:cs="David"/>
          <w:szCs w:val="24"/>
          <w:rtl/>
          <w:lang w:eastAsia="en-US"/>
        </w:rPr>
      </w:pPr>
    </w:p>
    <w:p w:rsidR="00B369CE" w:rsidRDefault="00B369CE" w:rsidP="00B369CE">
      <w:pPr>
        <w:spacing w:line="360" w:lineRule="auto"/>
        <w:ind w:left="26"/>
        <w:rPr>
          <w:rFonts w:ascii="Arial" w:hAnsi="Arial" w:cs="Arial"/>
          <w:sz w:val="22"/>
          <w:szCs w:val="22"/>
          <w:rtl/>
        </w:rPr>
      </w:pPr>
      <w:r w:rsidRPr="00A75F5F">
        <w:rPr>
          <w:rFonts w:ascii="Arial" w:hAnsi="Arial" w:cs="Arial"/>
          <w:sz w:val="22"/>
          <w:szCs w:val="22"/>
          <w:rtl/>
        </w:rPr>
        <w:t>לכבוד</w:t>
      </w:r>
      <w:r>
        <w:rPr>
          <w:rFonts w:ascii="Arial" w:hAnsi="Arial" w:cs="Arial" w:hint="cs"/>
          <w:sz w:val="22"/>
          <w:szCs w:val="22"/>
          <w:rtl/>
        </w:rPr>
        <w:t xml:space="preserve">: </w:t>
      </w:r>
    </w:p>
    <w:p w:rsidR="00B369CE" w:rsidRDefault="00B369CE" w:rsidP="00B369CE">
      <w:pPr>
        <w:ind w:left="28"/>
        <w:rPr>
          <w:rFonts w:ascii="Arial" w:hAnsi="Arial" w:cs="Arial"/>
          <w:b w:val="0"/>
          <w:bCs w:val="0"/>
          <w:sz w:val="22"/>
          <w:szCs w:val="22"/>
          <w:u w:val="none"/>
          <w:rtl/>
        </w:rPr>
      </w:pPr>
      <w:r>
        <w:rPr>
          <w:rFonts w:ascii="Arial" w:hAnsi="Arial" w:cs="Arial" w:hint="cs"/>
          <w:b w:val="0"/>
          <w:bCs w:val="0"/>
          <w:sz w:val="22"/>
          <w:szCs w:val="22"/>
          <w:u w:val="none"/>
          <w:rtl/>
        </w:rPr>
        <w:t>משטרת ישראל</w:t>
      </w:r>
    </w:p>
    <w:p w:rsidR="00B369CE" w:rsidRDefault="00B369CE" w:rsidP="00B369CE">
      <w:pPr>
        <w:ind w:left="28"/>
        <w:rPr>
          <w:rFonts w:ascii="Arial" w:hAnsi="Arial" w:cs="Arial"/>
          <w:b w:val="0"/>
          <w:bCs w:val="0"/>
          <w:sz w:val="22"/>
          <w:szCs w:val="22"/>
          <w:u w:val="none"/>
          <w:rtl/>
        </w:rPr>
      </w:pPr>
      <w:r>
        <w:rPr>
          <w:rFonts w:ascii="Arial" w:hAnsi="Arial" w:cs="Arial" w:hint="cs"/>
          <w:b w:val="0"/>
          <w:bCs w:val="0"/>
          <w:sz w:val="22"/>
          <w:szCs w:val="22"/>
          <w:u w:val="none"/>
          <w:rtl/>
        </w:rPr>
        <w:t>ועדת המכרזים</w:t>
      </w:r>
    </w:p>
    <w:p w:rsidR="00B369CE" w:rsidRDefault="00B369CE" w:rsidP="00B369CE">
      <w:pPr>
        <w:spacing w:line="360" w:lineRule="auto"/>
        <w:ind w:left="26"/>
        <w:rPr>
          <w:rFonts w:ascii="Arial" w:hAnsi="Arial" w:cs="Arial"/>
          <w:sz w:val="22"/>
          <w:szCs w:val="22"/>
          <w:rtl/>
        </w:rPr>
      </w:pPr>
    </w:p>
    <w:p w:rsidR="00B369CE" w:rsidRDefault="00B369CE" w:rsidP="00B369CE">
      <w:pPr>
        <w:spacing w:line="360" w:lineRule="auto"/>
        <w:ind w:left="26"/>
        <w:jc w:val="center"/>
        <w:rPr>
          <w:rFonts w:ascii="Arial" w:hAnsi="Arial" w:cs="Arial"/>
          <w:sz w:val="22"/>
          <w:szCs w:val="22"/>
          <w:rtl/>
        </w:rPr>
      </w:pPr>
      <w:r w:rsidRPr="00A80C0F">
        <w:rPr>
          <w:rFonts w:ascii="Arial" w:hAnsi="Arial" w:cs="Arial"/>
          <w:sz w:val="22"/>
          <w:szCs w:val="22"/>
          <w:u w:val="none"/>
          <w:rtl/>
        </w:rPr>
        <w:t xml:space="preserve">הנדון: </w:t>
      </w:r>
      <w:r w:rsidRPr="00A80C0F">
        <w:rPr>
          <w:rFonts w:ascii="Arial" w:hAnsi="Arial" w:cs="Arial"/>
          <w:b w:val="0"/>
          <w:bCs w:val="0"/>
          <w:sz w:val="22"/>
          <w:szCs w:val="22"/>
          <w:rtl/>
        </w:rPr>
        <w:t xml:space="preserve">שיעור מחיר המרכיב הישראלי עבור מכרז פומבי מספר </w:t>
      </w:r>
      <w:r w:rsidR="00754176">
        <w:rPr>
          <w:rFonts w:ascii="Arial" w:hAnsi="Arial" w:cs="Arial" w:hint="cs"/>
          <w:b w:val="0"/>
          <w:bCs w:val="0"/>
          <w:sz w:val="22"/>
          <w:szCs w:val="22"/>
          <w:rtl/>
        </w:rPr>
        <w:t xml:space="preserve">38/2014 </w:t>
      </w:r>
      <w:r w:rsidRPr="00A80C0F">
        <w:rPr>
          <w:rFonts w:ascii="Arial" w:hAnsi="Arial" w:cs="Arial"/>
          <w:b w:val="0"/>
          <w:bCs w:val="0"/>
          <w:sz w:val="22"/>
          <w:szCs w:val="22"/>
          <w:rtl/>
        </w:rPr>
        <w:t xml:space="preserve"> המוגש על ידי חברת ____ </w:t>
      </w:r>
    </w:p>
    <w:p w:rsidR="00B369CE" w:rsidRPr="00A80C0F" w:rsidRDefault="00B369CE" w:rsidP="00B369CE">
      <w:pPr>
        <w:spacing w:line="360" w:lineRule="auto"/>
        <w:ind w:left="26"/>
        <w:rPr>
          <w:rFonts w:ascii="Arial" w:hAnsi="Arial" w:cs="Arial"/>
          <w:sz w:val="22"/>
          <w:szCs w:val="22"/>
          <w:rtl/>
        </w:rPr>
      </w:pPr>
    </w:p>
    <w:p w:rsidR="00B369CE" w:rsidRPr="00A80C0F" w:rsidRDefault="00B369CE" w:rsidP="00B369CE">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לבקשת _________ בע"מ (להלן - "המציע") וכרואי החשבון שלה, ביקרנו את הצה</w:t>
      </w:r>
      <w:r w:rsidR="00754176">
        <w:rPr>
          <w:rFonts w:ascii="Arial" w:hAnsi="Arial" w:cs="Arial"/>
          <w:b w:val="0"/>
          <w:bCs w:val="0"/>
          <w:sz w:val="22"/>
          <w:szCs w:val="22"/>
          <w:u w:val="none"/>
          <w:rtl/>
        </w:rPr>
        <w:t>רת המציע מיום _______ עבור מכרז</w:t>
      </w:r>
      <w:r w:rsidR="00754176">
        <w:rPr>
          <w:rFonts w:ascii="Arial" w:hAnsi="Arial" w:cs="Arial" w:hint="cs"/>
          <w:b w:val="0"/>
          <w:bCs w:val="0"/>
          <w:sz w:val="22"/>
          <w:szCs w:val="22"/>
          <w:u w:val="none"/>
          <w:rtl/>
        </w:rPr>
        <w:t xml:space="preserve"> 38/2014 </w:t>
      </w:r>
      <w:r w:rsidRPr="00A80C0F">
        <w:rPr>
          <w:rFonts w:ascii="Arial" w:hAnsi="Arial" w:cs="Arial"/>
          <w:b w:val="0"/>
          <w:bCs w:val="0"/>
          <w:sz w:val="22"/>
          <w:szCs w:val="22"/>
          <w:u w:val="none"/>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B369CE" w:rsidRPr="00A75F5F" w:rsidRDefault="00B369CE" w:rsidP="00B369CE">
      <w:pPr>
        <w:ind w:left="28"/>
        <w:jc w:val="both"/>
        <w:rPr>
          <w:rFonts w:ascii="Arial" w:hAnsi="Arial" w:cs="Arial"/>
          <w:sz w:val="22"/>
          <w:szCs w:val="22"/>
          <w:rtl/>
        </w:rPr>
      </w:pPr>
    </w:p>
    <w:p w:rsidR="00B369CE" w:rsidRPr="00A80C0F" w:rsidRDefault="00B369CE" w:rsidP="00B369CE">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B369CE" w:rsidRPr="00A75F5F" w:rsidRDefault="00B369CE" w:rsidP="00B369CE">
      <w:pPr>
        <w:spacing w:line="360" w:lineRule="auto"/>
        <w:ind w:left="26"/>
        <w:jc w:val="both"/>
        <w:rPr>
          <w:rFonts w:ascii="Arial" w:hAnsi="Arial" w:cs="Arial"/>
          <w:sz w:val="22"/>
          <w:szCs w:val="22"/>
          <w:rtl/>
        </w:rPr>
      </w:pPr>
    </w:p>
    <w:p w:rsidR="00B369CE" w:rsidRDefault="00B369CE" w:rsidP="00B369CE">
      <w:pPr>
        <w:spacing w:line="360" w:lineRule="auto"/>
        <w:ind w:left="26"/>
        <w:jc w:val="both"/>
        <w:rPr>
          <w:rFonts w:ascii="Arial" w:hAnsi="Arial" w:cs="Arial"/>
          <w:b w:val="0"/>
          <w:bCs w:val="0"/>
          <w:sz w:val="22"/>
          <w:szCs w:val="22"/>
          <w:u w:val="none"/>
          <w:rtl/>
        </w:rPr>
      </w:pPr>
      <w:r w:rsidRPr="00A80C0F">
        <w:rPr>
          <w:rFonts w:ascii="Arial" w:hAnsi="Arial" w:cs="Arial"/>
          <w:b w:val="0"/>
          <w:bCs w:val="0"/>
          <w:sz w:val="22"/>
          <w:szCs w:val="22"/>
          <w:u w:val="none"/>
          <w:rtl/>
        </w:rPr>
        <w:t>לדעתנו, ההצהרה הנ"ל משקפת באופן נאות, מכל הבחינות המהותיות, את המידע הכלול בה.</w:t>
      </w:r>
    </w:p>
    <w:p w:rsidR="00B369CE" w:rsidRPr="00A80C0F" w:rsidRDefault="00B369CE" w:rsidP="00B369CE">
      <w:pPr>
        <w:spacing w:line="360" w:lineRule="auto"/>
        <w:ind w:left="26"/>
        <w:jc w:val="both"/>
        <w:rPr>
          <w:rFonts w:ascii="Arial" w:hAnsi="Arial" w:cs="Arial"/>
          <w:b w:val="0"/>
          <w:bCs w:val="0"/>
          <w:sz w:val="22"/>
          <w:szCs w:val="22"/>
          <w:u w:val="none"/>
          <w:rtl/>
        </w:rPr>
      </w:pPr>
    </w:p>
    <w:p w:rsidR="00B369CE" w:rsidRPr="00472662" w:rsidRDefault="00B369CE" w:rsidP="00B369CE">
      <w:pPr>
        <w:pStyle w:val="20"/>
        <w:tabs>
          <w:tab w:val="left" w:pos="3240"/>
          <w:tab w:val="left" w:pos="6660"/>
        </w:tabs>
        <w:ind w:left="720"/>
        <w:rPr>
          <w:i/>
          <w:sz w:val="22"/>
          <w:szCs w:val="22"/>
          <w:u w:val="none"/>
          <w:rtl/>
        </w:rPr>
      </w:pPr>
      <w:r w:rsidRPr="00472662">
        <w:rPr>
          <w:rFonts w:hint="cs"/>
          <w:b w:val="0"/>
          <w:bCs w:val="0"/>
          <w:i/>
          <w:sz w:val="22"/>
          <w:szCs w:val="22"/>
          <w:u w:val="none"/>
          <w:rtl/>
        </w:rPr>
        <w:tab/>
      </w:r>
      <w:r w:rsidRPr="00472662">
        <w:rPr>
          <w:rFonts w:hint="cs"/>
          <w:b w:val="0"/>
          <w:bCs w:val="0"/>
          <w:i/>
          <w:sz w:val="22"/>
          <w:szCs w:val="22"/>
          <w:u w:val="none"/>
          <w:rtl/>
        </w:rPr>
        <w:tab/>
      </w:r>
      <w:r w:rsidRPr="00472662">
        <w:rPr>
          <w:b w:val="0"/>
          <w:bCs w:val="0"/>
          <w:i/>
          <w:sz w:val="22"/>
          <w:szCs w:val="22"/>
          <w:u w:val="none"/>
          <w:rtl/>
        </w:rPr>
        <w:t>בכבוד רב</w:t>
      </w:r>
      <w:r w:rsidRPr="00472662">
        <w:rPr>
          <w:rFonts w:hint="cs"/>
          <w:i/>
          <w:sz w:val="22"/>
          <w:szCs w:val="22"/>
          <w:u w:val="none"/>
          <w:rtl/>
        </w:rPr>
        <w:t>,</w:t>
      </w:r>
    </w:p>
    <w:p w:rsidR="00B369CE" w:rsidRPr="00A80C0F" w:rsidRDefault="00B369CE" w:rsidP="00B369CE">
      <w:pPr>
        <w:jc w:val="right"/>
        <w:rPr>
          <w:u w:val="none"/>
          <w:rtl/>
        </w:rPr>
      </w:pPr>
    </w:p>
    <w:p w:rsidR="00B369CE" w:rsidRPr="00A80C0F" w:rsidRDefault="00B369CE" w:rsidP="00B369CE">
      <w:pPr>
        <w:jc w:val="right"/>
        <w:rPr>
          <w:u w:val="none"/>
          <w:rtl/>
        </w:rPr>
      </w:pPr>
      <w:r w:rsidRPr="00A80C0F">
        <w:rPr>
          <w:rFonts w:hint="cs"/>
          <w:u w:val="none"/>
          <w:rtl/>
        </w:rPr>
        <w:t>________________________</w:t>
      </w:r>
    </w:p>
    <w:p w:rsidR="00B369CE" w:rsidRPr="00E35F55" w:rsidRDefault="00B369CE" w:rsidP="00B369CE">
      <w:pPr>
        <w:ind w:left="6692"/>
        <w:jc w:val="both"/>
        <w:rPr>
          <w:rFonts w:ascii="Arial" w:hAnsi="Arial" w:cs="Arial"/>
          <w:sz w:val="22"/>
          <w:szCs w:val="22"/>
          <w:rtl/>
        </w:rPr>
      </w:pPr>
    </w:p>
    <w:p w:rsidR="00B369CE" w:rsidRDefault="00B369CE" w:rsidP="00B369CE">
      <w:pPr>
        <w:tabs>
          <w:tab w:val="right" w:pos="9070"/>
        </w:tabs>
        <w:ind w:left="6692"/>
        <w:rPr>
          <w:rFonts w:ascii="Arial" w:hAnsi="Arial" w:cs="Arial"/>
          <w:b w:val="0"/>
          <w:bCs w:val="0"/>
          <w:sz w:val="22"/>
          <w:szCs w:val="22"/>
          <w:u w:val="none"/>
          <w:rtl/>
        </w:rPr>
      </w:pPr>
      <w:r w:rsidRPr="00A80C0F">
        <w:rPr>
          <w:rFonts w:ascii="Arial" w:hAnsi="Arial" w:cs="Arial"/>
          <w:b w:val="0"/>
          <w:bCs w:val="0"/>
          <w:sz w:val="22"/>
          <w:szCs w:val="22"/>
          <w:u w:val="none"/>
          <w:rtl/>
        </w:rPr>
        <w:t>רואי חשבון</w:t>
      </w:r>
    </w:p>
    <w:p w:rsidR="00B369CE" w:rsidRPr="00A80C0F" w:rsidRDefault="00B369CE" w:rsidP="00B369CE">
      <w:pPr>
        <w:tabs>
          <w:tab w:val="right" w:pos="9070"/>
        </w:tabs>
        <w:ind w:left="6692"/>
        <w:rPr>
          <w:rFonts w:ascii="Arial" w:hAnsi="Arial" w:cs="Arial"/>
          <w:b w:val="0"/>
          <w:bCs w:val="0"/>
          <w:sz w:val="22"/>
          <w:szCs w:val="22"/>
          <w:u w:val="none"/>
          <w:rtl/>
        </w:rPr>
      </w:pPr>
    </w:p>
    <w:p w:rsidR="00B369CE" w:rsidRPr="00A80C0F" w:rsidRDefault="00B369CE" w:rsidP="00B369CE">
      <w:pPr>
        <w:spacing w:line="360" w:lineRule="auto"/>
        <w:ind w:left="26"/>
        <w:jc w:val="right"/>
        <w:rPr>
          <w:rFonts w:ascii="Arial" w:hAnsi="Arial" w:cs="Arial"/>
          <w:b w:val="0"/>
          <w:bCs w:val="0"/>
          <w:sz w:val="22"/>
          <w:szCs w:val="22"/>
          <w:u w:val="none"/>
          <w:rtl/>
        </w:rPr>
      </w:pPr>
      <w:r>
        <w:rPr>
          <w:rFonts w:ascii="Arial" w:hAnsi="Arial" w:cs="Arial" w:hint="cs"/>
          <w:b w:val="0"/>
          <w:bCs w:val="0"/>
          <w:sz w:val="22"/>
          <w:szCs w:val="22"/>
          <w:u w:val="none"/>
          <w:rtl/>
        </w:rPr>
        <w:t>___________________________________________________________________</w:t>
      </w:r>
    </w:p>
    <w:p w:rsidR="00B369CE" w:rsidRPr="00A80C0F" w:rsidRDefault="00B369CE" w:rsidP="00B369CE">
      <w:pPr>
        <w:ind w:left="28"/>
        <w:rPr>
          <w:rFonts w:ascii="Arial" w:hAnsi="Arial" w:cs="Arial"/>
          <w:b w:val="0"/>
          <w:bCs w:val="0"/>
          <w:sz w:val="22"/>
          <w:szCs w:val="22"/>
          <w:u w:val="none"/>
          <w:rtl/>
        </w:rPr>
      </w:pPr>
      <w:r w:rsidRPr="00A80C0F">
        <w:rPr>
          <w:rFonts w:ascii="Arial" w:hAnsi="Arial" w:cs="Arial"/>
          <w:b w:val="0"/>
          <w:bCs w:val="0"/>
          <w:sz w:val="22"/>
          <w:szCs w:val="22"/>
          <w:u w:val="none"/>
          <w:rtl/>
        </w:rPr>
        <w:t xml:space="preserve">(*) הערה – יש להקפיד כי החברה המצהירה תצהיר כי השיעור הינו לפחות </w:t>
      </w:r>
      <w:r w:rsidRPr="00A80C0F">
        <w:rPr>
          <w:rFonts w:ascii="Arial" w:hAnsi="Arial" w:cs="Arial" w:hint="cs"/>
          <w:b w:val="0"/>
          <w:bCs w:val="0"/>
          <w:sz w:val="22"/>
          <w:szCs w:val="22"/>
          <w:u w:val="none"/>
          <w:rtl/>
        </w:rPr>
        <w:t>35%</w:t>
      </w:r>
      <w:r w:rsidRPr="00A80C0F">
        <w:rPr>
          <w:rFonts w:ascii="Arial" w:hAnsi="Arial" w:cs="Arial"/>
          <w:b w:val="0"/>
          <w:bCs w:val="0"/>
          <w:sz w:val="22"/>
          <w:szCs w:val="22"/>
          <w:u w:val="none"/>
          <w:rtl/>
        </w:rPr>
        <w:t xml:space="preserve"> ולא השיעור המדויק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שכן בד"כ קשה עד בלתי אפשרי לתת שיעור 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בעיקר כאשר מדובר בתמהיל מוצרים. ככלל</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ניתן להסתפק בשיעור בסיסי של 35%.</w:t>
      </w:r>
    </w:p>
    <w:p w:rsidR="00B369CE" w:rsidRPr="00A80C0F" w:rsidRDefault="00B369CE" w:rsidP="00B369CE">
      <w:pPr>
        <w:ind w:left="28"/>
        <w:rPr>
          <w:rFonts w:ascii="Arial" w:hAnsi="Arial" w:cs="Arial"/>
          <w:b w:val="0"/>
          <w:bCs w:val="0"/>
          <w:sz w:val="22"/>
          <w:szCs w:val="22"/>
          <w:u w:val="none"/>
          <w:rtl/>
        </w:rPr>
      </w:pPr>
    </w:p>
    <w:p w:rsidR="00B369CE" w:rsidRPr="00A80C0F" w:rsidRDefault="00B369CE" w:rsidP="00B369CE">
      <w:pPr>
        <w:jc w:val="both"/>
        <w:rPr>
          <w:rFonts w:ascii="Arial" w:hAnsi="Arial" w:cs="Arial"/>
          <w:b w:val="0"/>
          <w:bCs w:val="0"/>
          <w:sz w:val="22"/>
          <w:szCs w:val="22"/>
          <w:u w:val="none"/>
          <w:rtl/>
        </w:rPr>
      </w:pPr>
      <w:r w:rsidRPr="00A80C0F">
        <w:rPr>
          <w:rFonts w:ascii="Arial" w:hAnsi="Arial" w:cs="Arial" w:hint="cs"/>
          <w:b w:val="0"/>
          <w:bCs w:val="0"/>
          <w:sz w:val="22"/>
          <w:szCs w:val="22"/>
          <w:u w:val="none"/>
          <w:rtl/>
        </w:rPr>
        <w:t xml:space="preserve">הערות: </w:t>
      </w:r>
    </w:p>
    <w:p w:rsidR="00B369CE" w:rsidRPr="00A80C0F" w:rsidRDefault="00B369CE" w:rsidP="00B369CE">
      <w:pPr>
        <w:numPr>
          <w:ilvl w:val="0"/>
          <w:numId w:val="4"/>
        </w:numPr>
        <w:jc w:val="both"/>
        <w:rPr>
          <w:rFonts w:ascii="Arial" w:hAnsi="Arial" w:cs="Arial"/>
          <w:b w:val="0"/>
          <w:bCs w:val="0"/>
          <w:sz w:val="22"/>
          <w:szCs w:val="22"/>
          <w:u w:val="none"/>
        </w:rPr>
      </w:pPr>
      <w:r w:rsidRPr="00A80C0F">
        <w:rPr>
          <w:rFonts w:ascii="Arial" w:hAnsi="Arial" w:cs="Arial"/>
          <w:b w:val="0"/>
          <w:bCs w:val="0"/>
          <w:sz w:val="22"/>
          <w:szCs w:val="22"/>
          <w:u w:val="none"/>
          <w:rtl/>
        </w:rPr>
        <w:t>נוסח דיווח זה נקבע ע</w:t>
      </w:r>
      <w:r w:rsidRPr="00A80C0F">
        <w:rPr>
          <w:rFonts w:ascii="Arial" w:hAnsi="Arial" w:cs="Arial" w:hint="cs"/>
          <w:b w:val="0"/>
          <w:bCs w:val="0"/>
          <w:sz w:val="22"/>
          <w:szCs w:val="22"/>
          <w:u w:val="none"/>
          <w:rtl/>
        </w:rPr>
        <w:t>ל ידי</w:t>
      </w:r>
      <w:r>
        <w:rPr>
          <w:rFonts w:ascii="Arial" w:hAnsi="Arial" w:cs="Arial"/>
          <w:b w:val="0"/>
          <w:bCs w:val="0"/>
          <w:sz w:val="22"/>
          <w:szCs w:val="22"/>
          <w:u w:val="none"/>
          <w:rtl/>
        </w:rPr>
        <w:t xml:space="preserve"> ועדה משותפת למ</w:t>
      </w:r>
      <w:r w:rsidRPr="00A80C0F">
        <w:rPr>
          <w:rFonts w:ascii="Arial" w:hAnsi="Arial" w:cs="Arial"/>
          <w:b w:val="0"/>
          <w:bCs w:val="0"/>
          <w:sz w:val="22"/>
          <w:szCs w:val="22"/>
          <w:u w:val="none"/>
          <w:rtl/>
        </w:rPr>
        <w:t>נהל הרכש הממשלתי וללשכת רו</w:t>
      </w:r>
      <w:r w:rsidRPr="00A80C0F">
        <w:rPr>
          <w:rFonts w:ascii="Arial" w:hAnsi="Arial" w:cs="Arial" w:hint="cs"/>
          <w:b w:val="0"/>
          <w:bCs w:val="0"/>
          <w:sz w:val="22"/>
          <w:szCs w:val="22"/>
          <w:u w:val="none"/>
          <w:rtl/>
        </w:rPr>
        <w:t>אי החשבון</w:t>
      </w:r>
      <w:r w:rsidRPr="00A80C0F">
        <w:rPr>
          <w:rFonts w:ascii="Arial" w:hAnsi="Arial" w:cs="Arial"/>
          <w:b w:val="0"/>
          <w:bCs w:val="0"/>
          <w:sz w:val="22"/>
          <w:szCs w:val="22"/>
          <w:u w:val="none"/>
          <w:rtl/>
        </w:rPr>
        <w:t xml:space="preserve"> בישראל – אוגוסט 2009.</w:t>
      </w:r>
    </w:p>
    <w:p w:rsidR="00B369CE" w:rsidRPr="00A80C0F" w:rsidRDefault="00B369CE" w:rsidP="00B369CE">
      <w:pPr>
        <w:pStyle w:val="a3"/>
        <w:numPr>
          <w:ilvl w:val="0"/>
          <w:numId w:val="4"/>
        </w:numPr>
        <w:tabs>
          <w:tab w:val="clear" w:pos="4153"/>
          <w:tab w:val="clear" w:pos="8306"/>
          <w:tab w:val="left" w:pos="6945"/>
        </w:tabs>
        <w:rPr>
          <w:b w:val="0"/>
          <w:bCs w:val="0"/>
          <w:u w:val="none"/>
          <w:rtl/>
        </w:rPr>
      </w:pPr>
      <w:r w:rsidRPr="00A80C0F">
        <w:rPr>
          <w:rFonts w:ascii="Arial" w:hAnsi="Arial" w:cs="Arial"/>
          <w:b w:val="0"/>
          <w:bCs w:val="0"/>
          <w:sz w:val="22"/>
          <w:szCs w:val="22"/>
          <w:u w:val="none"/>
          <w:rtl/>
        </w:rPr>
        <w:t xml:space="preserve">יודפס על נייר לוגו של משרד </w:t>
      </w:r>
      <w:r w:rsidRPr="00A80C0F">
        <w:rPr>
          <w:rFonts w:ascii="Arial" w:hAnsi="Arial" w:cs="Arial" w:hint="cs"/>
          <w:b w:val="0"/>
          <w:bCs w:val="0"/>
          <w:sz w:val="22"/>
          <w:szCs w:val="22"/>
          <w:u w:val="none"/>
          <w:rtl/>
        </w:rPr>
        <w:t>הרו"</w:t>
      </w:r>
      <w:r w:rsidRPr="00A80C0F">
        <w:rPr>
          <w:rFonts w:ascii="Arial" w:hAnsi="Arial" w:cs="Arial"/>
          <w:b w:val="0"/>
          <w:bCs w:val="0"/>
          <w:sz w:val="22"/>
          <w:szCs w:val="22"/>
          <w:u w:val="none"/>
          <w:rtl/>
        </w:rPr>
        <w:t>ח</w:t>
      </w:r>
      <w:r w:rsidRPr="00A80C0F">
        <w:rPr>
          <w:rFonts w:ascii="Arial" w:hAnsi="Arial" w:cs="Arial" w:hint="cs"/>
          <w:b w:val="0"/>
          <w:bCs w:val="0"/>
          <w:sz w:val="22"/>
          <w:szCs w:val="22"/>
          <w:u w:val="none"/>
          <w:rtl/>
        </w:rPr>
        <w:t>.</w:t>
      </w:r>
    </w:p>
    <w:p w:rsidR="00B369CE" w:rsidRPr="00754176" w:rsidRDefault="00B369CE" w:rsidP="00B369CE">
      <w:pPr>
        <w:pStyle w:val="a3"/>
        <w:numPr>
          <w:ilvl w:val="0"/>
          <w:numId w:val="4"/>
        </w:numPr>
        <w:tabs>
          <w:tab w:val="clear" w:pos="4153"/>
          <w:tab w:val="clear" w:pos="8306"/>
          <w:tab w:val="left" w:pos="6945"/>
        </w:tabs>
        <w:rPr>
          <w:rFonts w:ascii="Arial" w:hAnsi="Arial" w:cs="Arial"/>
          <w:b w:val="0"/>
          <w:bCs w:val="0"/>
          <w:sz w:val="22"/>
          <w:szCs w:val="22"/>
          <w:u w:val="none"/>
        </w:rPr>
      </w:pPr>
      <w:r w:rsidRPr="00754176">
        <w:rPr>
          <w:rFonts w:ascii="Arial" w:hAnsi="Arial" w:cs="Arial" w:hint="cs"/>
          <w:b w:val="0"/>
          <w:bCs w:val="0"/>
          <w:sz w:val="22"/>
          <w:szCs w:val="22"/>
          <w:u w:val="none"/>
          <w:rtl/>
        </w:rPr>
        <w:t xml:space="preserve">יש להעביר אישור רו"ח שבו יפורט לכל פריט ופריט מה הוא שיעור המרכיב הישראלי. </w:t>
      </w:r>
    </w:p>
    <w:p w:rsidR="00B369CE" w:rsidRDefault="00B369CE" w:rsidP="00B369CE">
      <w:pPr>
        <w:pStyle w:val="a3"/>
        <w:tabs>
          <w:tab w:val="clear" w:pos="4153"/>
          <w:tab w:val="clear" w:pos="8306"/>
          <w:tab w:val="left" w:pos="6945"/>
        </w:tabs>
        <w:ind w:left="752"/>
        <w:rPr>
          <w:b w:val="0"/>
          <w:bCs w:val="0"/>
          <w:u w:val="none"/>
          <w:rtl/>
        </w:rPr>
      </w:pPr>
    </w:p>
    <w:p w:rsidR="00B369CE" w:rsidRPr="0035785D" w:rsidRDefault="00B369CE" w:rsidP="00B369CE">
      <w:pPr>
        <w:ind w:left="752"/>
        <w:jc w:val="both"/>
        <w:rPr>
          <w:rFonts w:ascii="Arial" w:hAnsi="Arial" w:cs="Arial"/>
          <w:b w:val="0"/>
          <w:bCs w:val="0"/>
          <w:sz w:val="22"/>
          <w:szCs w:val="22"/>
          <w:u w:val="none"/>
        </w:rPr>
      </w:pPr>
    </w:p>
    <w:p w:rsidR="00B369CE" w:rsidRPr="0035785D" w:rsidRDefault="00B369CE" w:rsidP="00106F2A">
      <w:pPr>
        <w:jc w:val="right"/>
        <w:rPr>
          <w:rFonts w:cs="David"/>
          <w:sz w:val="24"/>
          <w:szCs w:val="24"/>
          <w:lang w:eastAsia="en-US"/>
        </w:rPr>
      </w:pPr>
      <w:r w:rsidRPr="0035785D">
        <w:rPr>
          <w:u w:val="none"/>
          <w:rtl/>
        </w:rPr>
        <w:br w:type="page"/>
      </w:r>
      <w:r w:rsidR="00DC59BA">
        <w:rPr>
          <w:rFonts w:cs="David" w:hint="cs"/>
          <w:sz w:val="24"/>
          <w:szCs w:val="24"/>
          <w:rtl/>
          <w:lang w:eastAsia="en-US"/>
        </w:rPr>
        <w:lastRenderedPageBreak/>
        <w:t xml:space="preserve">נספח </w:t>
      </w:r>
      <w:r w:rsidR="00106F2A">
        <w:rPr>
          <w:rFonts w:cs="David" w:hint="cs"/>
          <w:sz w:val="24"/>
          <w:szCs w:val="24"/>
          <w:rtl/>
          <w:lang w:eastAsia="en-US"/>
        </w:rPr>
        <w:t>ו</w:t>
      </w:r>
      <w:r w:rsidRPr="0035785D">
        <w:rPr>
          <w:rFonts w:cs="David" w:hint="cs"/>
          <w:sz w:val="24"/>
          <w:szCs w:val="24"/>
          <w:rtl/>
          <w:lang w:eastAsia="en-US"/>
        </w:rPr>
        <w:t xml:space="preserve">' </w:t>
      </w:r>
    </w:p>
    <w:p w:rsidR="00B369CE" w:rsidRPr="0035785D" w:rsidRDefault="00B369CE" w:rsidP="00B369CE">
      <w:pPr>
        <w:jc w:val="both"/>
      </w:pPr>
    </w:p>
    <w:p w:rsidR="00B369CE" w:rsidRPr="0035785D" w:rsidRDefault="00B369CE" w:rsidP="00B369CE">
      <w:pPr>
        <w:rPr>
          <w:rFonts w:cs="David"/>
          <w:b w:val="0"/>
          <w:bCs w:val="0"/>
          <w:szCs w:val="24"/>
          <w:u w:val="none"/>
          <w:rtl/>
          <w:lang w:eastAsia="en-US"/>
        </w:rPr>
      </w:pPr>
      <w:r w:rsidRPr="0035785D">
        <w:rPr>
          <w:rFonts w:cs="David"/>
          <w:b w:val="0"/>
          <w:bCs w:val="0"/>
          <w:szCs w:val="24"/>
          <w:u w:val="none"/>
          <w:rtl/>
          <w:lang w:eastAsia="en-US"/>
        </w:rPr>
        <w:t>לכבוד</w:t>
      </w:r>
    </w:p>
    <w:p w:rsidR="00B369CE" w:rsidRPr="0035785D" w:rsidRDefault="00B369CE" w:rsidP="00B369CE">
      <w:pPr>
        <w:rPr>
          <w:rFonts w:cs="David"/>
          <w:b w:val="0"/>
          <w:bCs w:val="0"/>
          <w:szCs w:val="24"/>
          <w:u w:val="none"/>
          <w:rtl/>
          <w:lang w:eastAsia="en-US"/>
        </w:rPr>
      </w:pPr>
      <w:r w:rsidRPr="0035785D">
        <w:rPr>
          <w:rFonts w:cs="David"/>
          <w:b w:val="0"/>
          <w:bCs w:val="0"/>
          <w:szCs w:val="24"/>
          <w:u w:val="none"/>
          <w:rtl/>
          <w:lang w:eastAsia="en-US"/>
        </w:rPr>
        <w:t>משטרת ישראל/מטה ארצי</w:t>
      </w:r>
    </w:p>
    <w:p w:rsidR="00B369CE" w:rsidRPr="0035785D" w:rsidRDefault="00B369CE" w:rsidP="00B369CE">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B369CE" w:rsidRPr="0035785D" w:rsidRDefault="00B369CE" w:rsidP="00B369CE">
      <w:pPr>
        <w:rPr>
          <w:rFonts w:cs="David"/>
          <w:b w:val="0"/>
          <w:bCs w:val="0"/>
          <w:szCs w:val="24"/>
          <w:rtl/>
          <w:lang w:eastAsia="en-US"/>
        </w:rPr>
      </w:pPr>
      <w:r w:rsidRPr="0035785D">
        <w:rPr>
          <w:rFonts w:cs="David"/>
          <w:b w:val="0"/>
          <w:bCs w:val="0"/>
          <w:szCs w:val="24"/>
          <w:rtl/>
          <w:lang w:eastAsia="en-US"/>
        </w:rPr>
        <w:t>ירושלים - 91906</w:t>
      </w:r>
    </w:p>
    <w:p w:rsidR="00B369CE" w:rsidRPr="0035785D" w:rsidRDefault="00B369CE" w:rsidP="00B369CE">
      <w:pPr>
        <w:jc w:val="both"/>
        <w:rPr>
          <w:rFonts w:cs="David"/>
          <w:b w:val="0"/>
          <w:bCs w:val="0"/>
          <w:szCs w:val="24"/>
          <w:rtl/>
          <w:lang w:eastAsia="en-US"/>
        </w:rPr>
      </w:pPr>
    </w:p>
    <w:p w:rsidR="00B369CE" w:rsidRPr="0035785D" w:rsidRDefault="00B369CE" w:rsidP="00B369CE">
      <w:pPr>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B369CE" w:rsidRPr="0035785D" w:rsidRDefault="00B369CE" w:rsidP="00B369CE">
      <w:pPr>
        <w:jc w:val="both"/>
        <w:rPr>
          <w:rFonts w:cs="David"/>
          <w:szCs w:val="28"/>
          <w:rtl/>
          <w:lang w:eastAsia="en-US"/>
        </w:rPr>
      </w:pPr>
    </w:p>
    <w:p w:rsidR="00B369CE" w:rsidRPr="0035785D" w:rsidRDefault="00B369CE" w:rsidP="00B369C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rsidR="00B369CE" w:rsidRPr="0035785D" w:rsidRDefault="00B369CE" w:rsidP="00B369CE">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B369CE" w:rsidRPr="0035785D" w:rsidTr="007D6273">
        <w:trPr>
          <w:jc w:val="right"/>
        </w:trPr>
        <w:tc>
          <w:tcPr>
            <w:tcW w:w="3084" w:type="dxa"/>
            <w:gridSpan w:val="2"/>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rsidR="00B369CE" w:rsidRPr="0035785D" w:rsidRDefault="00B369CE" w:rsidP="007D6273">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r w:rsidRPr="0035785D">
              <w:rPr>
                <w:rFonts w:cs="David"/>
                <w:b w:val="0"/>
                <w:bCs w:val="0"/>
                <w:szCs w:val="28"/>
                <w:u w:val="none"/>
                <w:rtl/>
                <w:lang w:eastAsia="en-US"/>
              </w:rPr>
              <w:t>מס' עוסק מורשה/ת.ז./מלכ"ר</w:t>
            </w:r>
          </w:p>
        </w:tc>
      </w:tr>
      <w:tr w:rsidR="00B369CE" w:rsidRPr="0035785D" w:rsidTr="007D6273">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1134" w:type="dxa"/>
            <w:tcBorders>
              <w:right w:val="nil"/>
            </w:tcBorders>
          </w:tcPr>
          <w:p w:rsidR="00B369CE" w:rsidRPr="0035785D" w:rsidRDefault="00B369CE" w:rsidP="007D6273">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r>
    </w:tbl>
    <w:p w:rsidR="00B369CE" w:rsidRPr="0035785D" w:rsidRDefault="00B369CE" w:rsidP="00B369CE">
      <w:pPr>
        <w:jc w:val="both"/>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B369CE" w:rsidRPr="0035785D" w:rsidTr="007D6273">
        <w:trPr>
          <w:jc w:val="right"/>
        </w:trPr>
        <w:tc>
          <w:tcPr>
            <w:tcW w:w="3089"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rsidR="00B369CE" w:rsidRPr="0035785D" w:rsidRDefault="00B369CE" w:rsidP="007D6273">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r w:rsidRPr="0035785D">
              <w:rPr>
                <w:rFonts w:cs="David"/>
                <w:b w:val="0"/>
                <w:bCs w:val="0"/>
                <w:szCs w:val="28"/>
                <w:u w:val="none"/>
                <w:rtl/>
                <w:lang w:eastAsia="en-US"/>
              </w:rPr>
              <w:t>סמל הבנק</w:t>
            </w:r>
          </w:p>
        </w:tc>
      </w:tr>
      <w:tr w:rsidR="00B369CE" w:rsidRPr="0035785D" w:rsidTr="007D6273">
        <w:trPr>
          <w:jc w:val="right"/>
        </w:trPr>
        <w:tc>
          <w:tcPr>
            <w:tcW w:w="3089"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111" w:type="dxa"/>
            <w:tcBorders>
              <w:right w:val="nil"/>
            </w:tcBorders>
          </w:tcPr>
          <w:p w:rsidR="00B369CE" w:rsidRPr="0035785D" w:rsidRDefault="00B369CE" w:rsidP="007D6273">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r>
    </w:tbl>
    <w:p w:rsidR="00B369CE" w:rsidRPr="0035785D" w:rsidRDefault="00B369CE" w:rsidP="00B369CE">
      <w:pPr>
        <w:jc w:val="both"/>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B369CE" w:rsidRPr="0035785D" w:rsidTr="007D6273">
        <w:trPr>
          <w:jc w:val="right"/>
        </w:trPr>
        <w:tc>
          <w:tcPr>
            <w:tcW w:w="3085"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rsidR="00B369CE" w:rsidRPr="0035785D" w:rsidRDefault="00B369CE" w:rsidP="007D6273">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r w:rsidRPr="0035785D">
              <w:rPr>
                <w:rFonts w:cs="David"/>
                <w:b w:val="0"/>
                <w:bCs w:val="0"/>
                <w:szCs w:val="28"/>
                <w:u w:val="none"/>
                <w:rtl/>
                <w:lang w:eastAsia="en-US"/>
              </w:rPr>
              <w:t>סמל הסניף</w:t>
            </w:r>
          </w:p>
        </w:tc>
      </w:tr>
      <w:tr w:rsidR="00B369CE" w:rsidRPr="0035785D" w:rsidTr="007D6273">
        <w:trPr>
          <w:jc w:val="right"/>
        </w:trPr>
        <w:tc>
          <w:tcPr>
            <w:tcW w:w="3085"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1985" w:type="dxa"/>
            <w:tcBorders>
              <w:right w:val="nil"/>
            </w:tcBorders>
          </w:tcPr>
          <w:p w:rsidR="00B369CE" w:rsidRPr="0035785D" w:rsidRDefault="00B369CE" w:rsidP="007D6273">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B369CE" w:rsidRPr="0035785D" w:rsidRDefault="00B369CE" w:rsidP="007D6273">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r>
    </w:tbl>
    <w:p w:rsidR="00B369CE" w:rsidRPr="0035785D" w:rsidRDefault="00B369CE" w:rsidP="00B369CE">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B369CE" w:rsidRPr="0035785D" w:rsidTr="007D6273">
        <w:trPr>
          <w:jc w:val="right"/>
        </w:trPr>
        <w:tc>
          <w:tcPr>
            <w:tcW w:w="3084" w:type="dxa"/>
            <w:gridSpan w:val="2"/>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rsidR="00B369CE" w:rsidRPr="0035785D" w:rsidRDefault="00B369CE" w:rsidP="007D6273">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r w:rsidRPr="0035785D">
              <w:rPr>
                <w:rFonts w:cs="David"/>
                <w:b w:val="0"/>
                <w:bCs w:val="0"/>
                <w:szCs w:val="28"/>
                <w:u w:val="none"/>
                <w:rtl/>
                <w:lang w:eastAsia="en-US"/>
              </w:rPr>
              <w:t>מס' חשבון בבנק</w:t>
            </w:r>
          </w:p>
        </w:tc>
      </w:tr>
      <w:tr w:rsidR="00B369CE" w:rsidRPr="0035785D" w:rsidTr="007D6273">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1134" w:type="dxa"/>
            <w:tcBorders>
              <w:right w:val="nil"/>
            </w:tcBorders>
          </w:tcPr>
          <w:p w:rsidR="00B369CE" w:rsidRPr="0035785D" w:rsidRDefault="00B369CE" w:rsidP="007D6273">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B369CE" w:rsidRPr="0035785D" w:rsidRDefault="00B369CE" w:rsidP="007D6273">
            <w:pPr>
              <w:jc w:val="both"/>
              <w:rPr>
                <w:rFonts w:cs="David"/>
                <w:szCs w:val="28"/>
                <w:rtl/>
                <w:lang w:eastAsia="en-US"/>
              </w:rPr>
            </w:pPr>
          </w:p>
        </w:tc>
      </w:tr>
    </w:tbl>
    <w:p w:rsidR="00B369CE" w:rsidRPr="0035785D" w:rsidRDefault="00B369CE" w:rsidP="00B369CE">
      <w:pPr>
        <w:jc w:val="both"/>
        <w:rPr>
          <w:rFonts w:cs="David"/>
          <w:szCs w:val="28"/>
          <w:rtl/>
          <w:lang w:eastAsia="en-US"/>
        </w:rPr>
      </w:pPr>
    </w:p>
    <w:p w:rsidR="00B369CE" w:rsidRPr="00AD0BEF" w:rsidRDefault="00B369CE" w:rsidP="00B369CE">
      <w:pPr>
        <w:numPr>
          <w:ilvl w:val="0"/>
          <w:numId w:val="3"/>
        </w:numPr>
        <w:jc w:val="both"/>
        <w:rPr>
          <w:rFonts w:cs="David"/>
          <w:szCs w:val="24"/>
          <w:u w:val="none"/>
          <w:rtl/>
          <w:lang w:eastAsia="en-US"/>
        </w:rPr>
      </w:pPr>
      <w:r w:rsidRPr="00AD0BEF">
        <w:rPr>
          <w:rFonts w:cs="David"/>
          <w:szCs w:val="24"/>
          <w:u w:val="none"/>
          <w:rtl/>
          <w:lang w:eastAsia="en-US"/>
        </w:rPr>
        <w:t>על כל שינוי בפרטים בסעיף 1 לעיל, נודיעכם בהקדם - בכתב בחתימת מורשה החתימה וחותמת העסק.</w:t>
      </w:r>
    </w:p>
    <w:p w:rsidR="00B369CE" w:rsidRPr="0035785D" w:rsidRDefault="00B369CE" w:rsidP="00B369CE">
      <w:pPr>
        <w:jc w:val="both"/>
        <w:rPr>
          <w:rFonts w:cs="David"/>
          <w:szCs w:val="28"/>
          <w:rtl/>
          <w:lang w:eastAsia="en-US"/>
        </w:rPr>
      </w:pPr>
    </w:p>
    <w:p w:rsidR="00B369CE" w:rsidRPr="0035785D" w:rsidRDefault="00B369CE" w:rsidP="00B369C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B369CE" w:rsidRPr="0035785D" w:rsidRDefault="00B369CE" w:rsidP="00B369CE">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B369CE" w:rsidRPr="0035785D" w:rsidTr="007D6273">
        <w:trPr>
          <w:cantSplit/>
          <w:jc w:val="right"/>
        </w:trPr>
        <w:tc>
          <w:tcPr>
            <w:tcW w:w="959" w:type="dxa"/>
            <w:gridSpan w:val="3"/>
          </w:tcPr>
          <w:p w:rsidR="00B369CE" w:rsidRPr="0035785D" w:rsidRDefault="00B369CE" w:rsidP="007D6273">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rsidR="00B369CE" w:rsidRPr="0035785D" w:rsidRDefault="00B369CE" w:rsidP="007D6273">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rsidR="00B369CE" w:rsidRPr="0035785D" w:rsidRDefault="00B369CE" w:rsidP="007D6273">
            <w:pPr>
              <w:jc w:val="both"/>
              <w:rPr>
                <w:rFonts w:cs="David"/>
                <w:b w:val="0"/>
                <w:bCs w:val="0"/>
                <w:szCs w:val="28"/>
                <w:u w:val="none"/>
                <w:rtl/>
                <w:lang w:eastAsia="en-US"/>
              </w:rPr>
            </w:pPr>
          </w:p>
        </w:tc>
        <w:tc>
          <w:tcPr>
            <w:tcW w:w="992" w:type="dxa"/>
            <w:gridSpan w:val="3"/>
          </w:tcPr>
          <w:p w:rsidR="00B369CE" w:rsidRPr="0035785D" w:rsidRDefault="00B369CE" w:rsidP="007D6273">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rsidR="00B369CE" w:rsidRPr="0035785D" w:rsidRDefault="00B369CE" w:rsidP="007D6273">
            <w:pPr>
              <w:jc w:val="both"/>
              <w:rPr>
                <w:rFonts w:cs="David"/>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B369CE" w:rsidRPr="0035785D" w:rsidTr="007D6273">
        <w:trPr>
          <w:cantSplit/>
          <w:jc w:val="right"/>
        </w:trPr>
        <w:tc>
          <w:tcPr>
            <w:tcW w:w="320" w:type="dxa"/>
          </w:tcPr>
          <w:p w:rsidR="00B369CE" w:rsidRPr="0035785D" w:rsidRDefault="00B369CE" w:rsidP="007D6273">
            <w:pPr>
              <w:jc w:val="both"/>
              <w:rPr>
                <w:rFonts w:cs="David"/>
                <w:b w:val="0"/>
                <w:bCs w:val="0"/>
                <w:szCs w:val="26"/>
                <w:u w:val="none"/>
                <w:rtl/>
                <w:lang w:eastAsia="en-US"/>
              </w:rPr>
            </w:pPr>
          </w:p>
        </w:tc>
        <w:tc>
          <w:tcPr>
            <w:tcW w:w="320" w:type="dxa"/>
          </w:tcPr>
          <w:p w:rsidR="00B369CE" w:rsidRPr="0035785D" w:rsidRDefault="00B369CE" w:rsidP="007D6273">
            <w:pPr>
              <w:jc w:val="both"/>
              <w:rPr>
                <w:rFonts w:cs="David"/>
                <w:b w:val="0"/>
                <w:bCs w:val="0"/>
                <w:szCs w:val="26"/>
                <w:u w:val="none"/>
                <w:rtl/>
                <w:lang w:eastAsia="en-US"/>
              </w:rPr>
            </w:pPr>
          </w:p>
        </w:tc>
        <w:tc>
          <w:tcPr>
            <w:tcW w:w="319" w:type="dxa"/>
          </w:tcPr>
          <w:p w:rsidR="00B369CE" w:rsidRPr="0035785D" w:rsidRDefault="00B369CE" w:rsidP="007D6273">
            <w:pPr>
              <w:jc w:val="both"/>
              <w:rPr>
                <w:rFonts w:cs="David"/>
                <w:b w:val="0"/>
                <w:bCs w:val="0"/>
                <w:szCs w:val="26"/>
                <w:u w:val="none"/>
                <w:rtl/>
                <w:lang w:eastAsia="en-US"/>
              </w:rPr>
            </w:pPr>
          </w:p>
        </w:tc>
        <w:tc>
          <w:tcPr>
            <w:tcW w:w="405" w:type="dxa"/>
          </w:tcPr>
          <w:p w:rsidR="00B369CE" w:rsidRPr="0035785D" w:rsidRDefault="00B369CE" w:rsidP="007D6273">
            <w:pPr>
              <w:jc w:val="both"/>
              <w:rPr>
                <w:rFonts w:cs="David"/>
                <w:b w:val="0"/>
                <w:bCs w:val="0"/>
                <w:szCs w:val="26"/>
                <w:u w:val="none"/>
                <w:rtl/>
                <w:lang w:eastAsia="en-US"/>
              </w:rPr>
            </w:pPr>
          </w:p>
        </w:tc>
        <w:tc>
          <w:tcPr>
            <w:tcW w:w="405" w:type="dxa"/>
          </w:tcPr>
          <w:p w:rsidR="00B369CE" w:rsidRPr="0035785D" w:rsidRDefault="00B369CE" w:rsidP="007D6273">
            <w:pPr>
              <w:jc w:val="both"/>
              <w:rPr>
                <w:rFonts w:cs="David"/>
                <w:b w:val="0"/>
                <w:bCs w:val="0"/>
                <w:szCs w:val="26"/>
                <w:u w:val="none"/>
                <w:rtl/>
                <w:lang w:eastAsia="en-US"/>
              </w:rPr>
            </w:pPr>
          </w:p>
        </w:tc>
        <w:tc>
          <w:tcPr>
            <w:tcW w:w="405" w:type="dxa"/>
          </w:tcPr>
          <w:p w:rsidR="00B369CE" w:rsidRPr="0035785D" w:rsidRDefault="00B369CE" w:rsidP="007D6273">
            <w:pPr>
              <w:jc w:val="both"/>
              <w:rPr>
                <w:rFonts w:cs="David"/>
                <w:b w:val="0"/>
                <w:bCs w:val="0"/>
                <w:szCs w:val="26"/>
                <w:u w:val="none"/>
                <w:rtl/>
                <w:lang w:eastAsia="en-US"/>
              </w:rPr>
            </w:pPr>
          </w:p>
        </w:tc>
        <w:tc>
          <w:tcPr>
            <w:tcW w:w="405" w:type="dxa"/>
          </w:tcPr>
          <w:p w:rsidR="00B369CE" w:rsidRPr="0035785D" w:rsidRDefault="00B369CE" w:rsidP="007D6273">
            <w:pPr>
              <w:jc w:val="both"/>
              <w:rPr>
                <w:rFonts w:cs="David"/>
                <w:b w:val="0"/>
                <w:bCs w:val="0"/>
                <w:szCs w:val="26"/>
                <w:u w:val="none"/>
                <w:rtl/>
                <w:lang w:eastAsia="en-US"/>
              </w:rPr>
            </w:pPr>
          </w:p>
        </w:tc>
        <w:tc>
          <w:tcPr>
            <w:tcW w:w="405" w:type="dxa"/>
          </w:tcPr>
          <w:p w:rsidR="00B369CE" w:rsidRPr="0035785D" w:rsidRDefault="00B369CE" w:rsidP="007D6273">
            <w:pPr>
              <w:jc w:val="both"/>
              <w:rPr>
                <w:rFonts w:cs="David"/>
                <w:b w:val="0"/>
                <w:bCs w:val="0"/>
                <w:szCs w:val="26"/>
                <w:u w:val="none"/>
                <w:rtl/>
                <w:lang w:eastAsia="en-US"/>
              </w:rPr>
            </w:pPr>
          </w:p>
        </w:tc>
        <w:tc>
          <w:tcPr>
            <w:tcW w:w="405" w:type="dxa"/>
          </w:tcPr>
          <w:p w:rsidR="00B369CE" w:rsidRPr="0035785D" w:rsidRDefault="00B369CE" w:rsidP="007D6273">
            <w:pPr>
              <w:jc w:val="both"/>
              <w:rPr>
                <w:rFonts w:cs="David"/>
                <w:b w:val="0"/>
                <w:bCs w:val="0"/>
                <w:szCs w:val="26"/>
                <w:u w:val="none"/>
                <w:rtl/>
                <w:lang w:eastAsia="en-US"/>
              </w:rPr>
            </w:pPr>
          </w:p>
        </w:tc>
        <w:tc>
          <w:tcPr>
            <w:tcW w:w="405" w:type="dxa"/>
          </w:tcPr>
          <w:p w:rsidR="00B369CE" w:rsidRPr="0035785D" w:rsidRDefault="00B369CE" w:rsidP="007D6273">
            <w:pPr>
              <w:jc w:val="both"/>
              <w:rPr>
                <w:rFonts w:cs="David"/>
                <w:b w:val="0"/>
                <w:bCs w:val="0"/>
                <w:szCs w:val="26"/>
                <w:u w:val="none"/>
                <w:rtl/>
                <w:lang w:eastAsia="en-US"/>
              </w:rPr>
            </w:pPr>
          </w:p>
        </w:tc>
        <w:tc>
          <w:tcPr>
            <w:tcW w:w="992" w:type="dxa"/>
            <w:tcBorders>
              <w:top w:val="nil"/>
              <w:bottom w:val="nil"/>
            </w:tcBorders>
          </w:tcPr>
          <w:p w:rsidR="00B369CE" w:rsidRPr="0035785D" w:rsidRDefault="00B369CE" w:rsidP="007D6273">
            <w:pPr>
              <w:jc w:val="both"/>
              <w:rPr>
                <w:rFonts w:cs="David"/>
                <w:b w:val="0"/>
                <w:bCs w:val="0"/>
                <w:szCs w:val="28"/>
                <w:u w:val="none"/>
                <w:rtl/>
                <w:lang w:eastAsia="en-US"/>
              </w:rPr>
            </w:pPr>
          </w:p>
        </w:tc>
        <w:tc>
          <w:tcPr>
            <w:tcW w:w="331" w:type="dxa"/>
          </w:tcPr>
          <w:p w:rsidR="00B369CE" w:rsidRPr="0035785D" w:rsidRDefault="00B369CE" w:rsidP="007D6273">
            <w:pPr>
              <w:jc w:val="both"/>
              <w:rPr>
                <w:rFonts w:cs="David"/>
                <w:b w:val="0"/>
                <w:bCs w:val="0"/>
                <w:szCs w:val="26"/>
                <w:u w:val="none"/>
                <w:rtl/>
                <w:lang w:eastAsia="en-US"/>
              </w:rPr>
            </w:pPr>
          </w:p>
        </w:tc>
        <w:tc>
          <w:tcPr>
            <w:tcW w:w="331" w:type="dxa"/>
          </w:tcPr>
          <w:p w:rsidR="00B369CE" w:rsidRPr="0035785D" w:rsidRDefault="00B369CE" w:rsidP="007D6273">
            <w:pPr>
              <w:jc w:val="both"/>
              <w:rPr>
                <w:rFonts w:cs="David"/>
                <w:b w:val="0"/>
                <w:bCs w:val="0"/>
                <w:szCs w:val="26"/>
                <w:u w:val="none"/>
                <w:rtl/>
                <w:lang w:eastAsia="en-US"/>
              </w:rPr>
            </w:pPr>
          </w:p>
        </w:tc>
        <w:tc>
          <w:tcPr>
            <w:tcW w:w="330" w:type="dxa"/>
          </w:tcPr>
          <w:p w:rsidR="00B369CE" w:rsidRPr="0035785D" w:rsidRDefault="00B369CE" w:rsidP="007D6273">
            <w:pPr>
              <w:jc w:val="both"/>
              <w:rPr>
                <w:rFonts w:cs="David"/>
                <w:b w:val="0"/>
                <w:bCs w:val="0"/>
                <w:szCs w:val="26"/>
                <w:u w:val="none"/>
                <w:rtl/>
                <w:lang w:eastAsia="en-US"/>
              </w:rPr>
            </w:pPr>
          </w:p>
        </w:tc>
        <w:tc>
          <w:tcPr>
            <w:tcW w:w="393" w:type="dxa"/>
          </w:tcPr>
          <w:p w:rsidR="00B369CE" w:rsidRPr="0035785D" w:rsidRDefault="00B369CE" w:rsidP="007D6273">
            <w:pPr>
              <w:jc w:val="both"/>
              <w:rPr>
                <w:rFonts w:cs="David"/>
                <w:b w:val="0"/>
                <w:bCs w:val="0"/>
                <w:szCs w:val="26"/>
                <w:u w:val="none"/>
                <w:rtl/>
                <w:lang w:eastAsia="en-US"/>
              </w:rPr>
            </w:pPr>
          </w:p>
        </w:tc>
        <w:tc>
          <w:tcPr>
            <w:tcW w:w="393" w:type="dxa"/>
          </w:tcPr>
          <w:p w:rsidR="00B369CE" w:rsidRPr="0035785D" w:rsidRDefault="00B369CE" w:rsidP="007D6273">
            <w:pPr>
              <w:jc w:val="both"/>
              <w:rPr>
                <w:rFonts w:cs="David"/>
                <w:b w:val="0"/>
                <w:bCs w:val="0"/>
                <w:szCs w:val="26"/>
                <w:u w:val="none"/>
                <w:rtl/>
                <w:lang w:eastAsia="en-US"/>
              </w:rPr>
            </w:pPr>
          </w:p>
        </w:tc>
        <w:tc>
          <w:tcPr>
            <w:tcW w:w="393" w:type="dxa"/>
          </w:tcPr>
          <w:p w:rsidR="00B369CE" w:rsidRPr="0035785D" w:rsidRDefault="00B369CE" w:rsidP="007D6273">
            <w:pPr>
              <w:jc w:val="both"/>
              <w:rPr>
                <w:rFonts w:cs="David"/>
                <w:b w:val="0"/>
                <w:bCs w:val="0"/>
                <w:szCs w:val="26"/>
                <w:u w:val="none"/>
                <w:rtl/>
                <w:lang w:eastAsia="en-US"/>
              </w:rPr>
            </w:pPr>
          </w:p>
        </w:tc>
        <w:tc>
          <w:tcPr>
            <w:tcW w:w="393" w:type="dxa"/>
          </w:tcPr>
          <w:p w:rsidR="00B369CE" w:rsidRPr="0035785D" w:rsidRDefault="00B369CE" w:rsidP="007D6273">
            <w:pPr>
              <w:jc w:val="both"/>
              <w:rPr>
                <w:rFonts w:cs="David"/>
                <w:b w:val="0"/>
                <w:bCs w:val="0"/>
                <w:szCs w:val="26"/>
                <w:u w:val="none"/>
                <w:rtl/>
                <w:lang w:eastAsia="en-US"/>
              </w:rPr>
            </w:pPr>
          </w:p>
        </w:tc>
        <w:tc>
          <w:tcPr>
            <w:tcW w:w="393" w:type="dxa"/>
          </w:tcPr>
          <w:p w:rsidR="00B369CE" w:rsidRPr="0035785D" w:rsidRDefault="00B369CE" w:rsidP="007D6273">
            <w:pPr>
              <w:jc w:val="both"/>
              <w:rPr>
                <w:rFonts w:cs="David"/>
                <w:b w:val="0"/>
                <w:bCs w:val="0"/>
                <w:szCs w:val="26"/>
                <w:u w:val="none"/>
                <w:rtl/>
                <w:lang w:eastAsia="en-US"/>
              </w:rPr>
            </w:pPr>
          </w:p>
        </w:tc>
        <w:tc>
          <w:tcPr>
            <w:tcW w:w="393" w:type="dxa"/>
          </w:tcPr>
          <w:p w:rsidR="00B369CE" w:rsidRPr="0035785D" w:rsidRDefault="00B369CE" w:rsidP="007D6273">
            <w:pPr>
              <w:jc w:val="both"/>
              <w:rPr>
                <w:rFonts w:cs="David"/>
                <w:b w:val="0"/>
                <w:bCs w:val="0"/>
                <w:szCs w:val="26"/>
                <w:u w:val="none"/>
                <w:rtl/>
                <w:lang w:eastAsia="en-US"/>
              </w:rPr>
            </w:pPr>
          </w:p>
        </w:tc>
        <w:tc>
          <w:tcPr>
            <w:tcW w:w="393" w:type="dxa"/>
          </w:tcPr>
          <w:p w:rsidR="00B369CE" w:rsidRPr="0035785D" w:rsidRDefault="00B369CE" w:rsidP="007D6273">
            <w:pPr>
              <w:jc w:val="both"/>
              <w:rPr>
                <w:rFonts w:cs="David"/>
                <w:b w:val="0"/>
                <w:bCs w:val="0"/>
                <w:szCs w:val="26"/>
                <w:u w:val="none"/>
                <w:rtl/>
                <w:lang w:eastAsia="en-US"/>
              </w:rPr>
            </w:pPr>
          </w:p>
        </w:tc>
      </w:tr>
    </w:tbl>
    <w:p w:rsidR="00B369CE" w:rsidRPr="0035785D" w:rsidRDefault="00B369CE" w:rsidP="00B369CE">
      <w:pPr>
        <w:jc w:val="both"/>
        <w:rPr>
          <w:rFonts w:cs="David"/>
          <w:b w:val="0"/>
          <w:bCs w:val="0"/>
          <w:szCs w:val="24"/>
          <w:u w:val="none"/>
          <w:rtl/>
          <w:lang w:eastAsia="en-US"/>
        </w:rPr>
      </w:pPr>
    </w:p>
    <w:p w:rsidR="00B369CE" w:rsidRPr="0035785D" w:rsidRDefault="00B369CE" w:rsidP="00B369CE">
      <w:pPr>
        <w:numPr>
          <w:ilvl w:val="0"/>
          <w:numId w:val="3"/>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rsidR="00B369CE" w:rsidRPr="0035785D" w:rsidRDefault="00B369CE" w:rsidP="00B369CE">
      <w:pPr>
        <w:ind w:left="360"/>
        <w:jc w:val="both"/>
        <w:rPr>
          <w:rFonts w:cs="David"/>
          <w:b w:val="0"/>
          <w:bCs w:val="0"/>
          <w:szCs w:val="24"/>
          <w:u w:val="none"/>
          <w:lang w:eastAsia="en-US"/>
        </w:rPr>
      </w:pPr>
    </w:p>
    <w:p w:rsidR="00B369CE" w:rsidRPr="0035785D" w:rsidRDefault="00B369CE" w:rsidP="00B369C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rsidR="00B369CE" w:rsidRPr="0035785D" w:rsidRDefault="00B369CE" w:rsidP="00B369CE">
      <w:pPr>
        <w:ind w:left="360"/>
        <w:jc w:val="both"/>
        <w:rPr>
          <w:rFonts w:cs="David"/>
          <w:b w:val="0"/>
          <w:bCs w:val="0"/>
          <w:szCs w:val="24"/>
          <w:u w:val="none"/>
          <w:rtl/>
          <w:lang w:eastAsia="en-US"/>
        </w:rPr>
      </w:pPr>
    </w:p>
    <w:p w:rsidR="00B369CE" w:rsidRPr="0035785D" w:rsidRDefault="00B369CE" w:rsidP="00B369C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rsidR="00B369CE" w:rsidRPr="0035785D" w:rsidRDefault="00B369CE" w:rsidP="00B369CE">
      <w:pPr>
        <w:ind w:left="360"/>
        <w:jc w:val="both"/>
        <w:rPr>
          <w:rFonts w:cs="David"/>
          <w:b w:val="0"/>
          <w:bCs w:val="0"/>
          <w:szCs w:val="24"/>
          <w:u w:val="none"/>
          <w:rtl/>
          <w:lang w:eastAsia="en-US"/>
        </w:rPr>
      </w:pPr>
    </w:p>
    <w:p w:rsidR="00B369CE" w:rsidRPr="0035785D" w:rsidRDefault="00B369CE" w:rsidP="00B369CE">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rsidR="00B369CE" w:rsidRPr="0035785D" w:rsidRDefault="00B369CE" w:rsidP="00B369CE">
      <w:pPr>
        <w:jc w:val="both"/>
        <w:rPr>
          <w:rFonts w:cs="David"/>
          <w:b w:val="0"/>
          <w:bCs w:val="0"/>
          <w:szCs w:val="24"/>
          <w:u w:val="none"/>
          <w:rtl/>
          <w:lang w:eastAsia="en-US"/>
        </w:rPr>
      </w:pPr>
      <w:r w:rsidRPr="0035785D">
        <w:rPr>
          <w:rFonts w:cs="David"/>
          <w:b w:val="0"/>
          <w:bCs w:val="0"/>
          <w:szCs w:val="24"/>
          <w:u w:val="none"/>
          <w:rtl/>
          <w:lang w:eastAsia="en-US"/>
        </w:rPr>
        <w:tab/>
      </w:r>
    </w:p>
    <w:p w:rsidR="00B369CE" w:rsidRPr="0035785D" w:rsidRDefault="00B369CE" w:rsidP="00B369CE">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B369CE" w:rsidRPr="0035785D" w:rsidRDefault="00B369CE" w:rsidP="00B369CE">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B369CE" w:rsidRPr="0035785D" w:rsidRDefault="00B369CE" w:rsidP="00B369CE">
      <w:pPr>
        <w:jc w:val="both"/>
        <w:rPr>
          <w:rFonts w:cs="David"/>
          <w:b w:val="0"/>
          <w:bCs w:val="0"/>
          <w:szCs w:val="26"/>
          <w:u w:val="none"/>
          <w:rtl/>
          <w:lang w:eastAsia="en-US"/>
        </w:rPr>
      </w:pPr>
    </w:p>
    <w:p w:rsidR="00B369CE" w:rsidRPr="0035785D" w:rsidRDefault="00B369CE" w:rsidP="00B369CE">
      <w:pPr>
        <w:jc w:val="both"/>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B369CE" w:rsidRPr="0035785D" w:rsidRDefault="007D0C9E" w:rsidP="007D0C9E">
      <w:pPr>
        <w:jc w:val="both"/>
        <w:rPr>
          <w:rFonts w:cs="David"/>
          <w:b w:val="0"/>
          <w:bCs w:val="0"/>
          <w:szCs w:val="24"/>
          <w:u w:val="none"/>
          <w:rtl/>
          <w:lang w:eastAsia="en-US"/>
        </w:rPr>
      </w:pPr>
      <w:r>
        <w:rPr>
          <w:rFonts w:cs="David"/>
          <w:b w:val="0"/>
          <w:bCs w:val="0"/>
          <w:szCs w:val="24"/>
          <w:u w:val="none"/>
          <w:rtl/>
          <w:lang w:eastAsia="en-US"/>
        </w:rPr>
        <w:t>_________________</w:t>
      </w:r>
      <w:r w:rsidR="00B369CE" w:rsidRPr="0035785D">
        <w:rPr>
          <w:rFonts w:cs="David"/>
          <w:b w:val="0"/>
          <w:bCs w:val="0"/>
          <w:szCs w:val="24"/>
          <w:u w:val="none"/>
          <w:rtl/>
          <w:lang w:eastAsia="en-US"/>
        </w:rPr>
        <w:t xml:space="preserve">___                 </w:t>
      </w:r>
      <w:r w:rsidR="00B369CE" w:rsidRPr="0035785D">
        <w:rPr>
          <w:rFonts w:cs="David"/>
          <w:b w:val="0"/>
          <w:bCs w:val="0"/>
          <w:szCs w:val="20"/>
          <w:u w:val="none"/>
          <w:lang w:eastAsia="en-US"/>
        </w:rPr>
        <w:t xml:space="preserve">    </w:t>
      </w:r>
      <w:r w:rsidR="00B369CE" w:rsidRPr="0035785D">
        <w:rPr>
          <w:rFonts w:cs="David"/>
          <w:b w:val="0"/>
          <w:bCs w:val="0"/>
          <w:szCs w:val="24"/>
          <w:u w:val="none"/>
          <w:rtl/>
          <w:lang w:eastAsia="en-US"/>
        </w:rPr>
        <w:t xml:space="preserve">   ___________________________________</w:t>
      </w:r>
    </w:p>
    <w:p w:rsidR="00B369CE" w:rsidRDefault="00B369CE" w:rsidP="00B369CE">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B369CE" w:rsidRPr="00A1590F" w:rsidRDefault="00DC59BA" w:rsidP="00106F2A">
      <w:pPr>
        <w:jc w:val="right"/>
        <w:rPr>
          <w:rFonts w:cs="David"/>
          <w:sz w:val="24"/>
          <w:szCs w:val="24"/>
          <w:rtl/>
        </w:rPr>
      </w:pPr>
      <w:r>
        <w:rPr>
          <w:rFonts w:cs="David" w:hint="cs"/>
          <w:sz w:val="24"/>
          <w:szCs w:val="24"/>
          <w:rtl/>
        </w:rPr>
        <w:lastRenderedPageBreak/>
        <w:t xml:space="preserve">נספח </w:t>
      </w:r>
      <w:r w:rsidR="00106F2A">
        <w:rPr>
          <w:rFonts w:cs="David" w:hint="cs"/>
          <w:sz w:val="24"/>
          <w:szCs w:val="24"/>
          <w:rtl/>
        </w:rPr>
        <w:t>ז</w:t>
      </w:r>
      <w:r w:rsidR="00B369CE" w:rsidRPr="00A1590F">
        <w:rPr>
          <w:rFonts w:cs="David" w:hint="cs"/>
          <w:sz w:val="24"/>
          <w:szCs w:val="24"/>
          <w:rtl/>
        </w:rPr>
        <w:t>'</w:t>
      </w:r>
    </w:p>
    <w:p w:rsidR="00B369CE" w:rsidRDefault="00B369CE" w:rsidP="00B369CE">
      <w:pPr>
        <w:ind w:left="3680" w:hanging="3700"/>
        <w:jc w:val="center"/>
        <w:rPr>
          <w:rFonts w:cs="David"/>
          <w:rtl/>
          <w:lang w:eastAsia="en-US"/>
        </w:rPr>
      </w:pPr>
      <w:r w:rsidRPr="00696C7A">
        <w:rPr>
          <w:rFonts w:cs="David"/>
          <w:b w:val="0"/>
          <w:bCs w:val="0"/>
          <w:u w:val="none"/>
          <w:rtl/>
          <w:lang w:eastAsia="en-US"/>
        </w:rPr>
        <w:t>הנדון:</w:t>
      </w:r>
      <w:r w:rsidRPr="00696C7A">
        <w:rPr>
          <w:rFonts w:cs="David"/>
          <w:u w:val="none"/>
          <w:rtl/>
          <w:lang w:eastAsia="en-US"/>
        </w:rPr>
        <w:t xml:space="preserve"> </w:t>
      </w:r>
      <w:r>
        <w:rPr>
          <w:rFonts w:cs="David"/>
          <w:rtl/>
          <w:lang w:eastAsia="en-US"/>
        </w:rPr>
        <w:t>תצהיר פשיטת רגל והעדר תביעות לצורך מכרז מס'</w:t>
      </w:r>
      <w:r>
        <w:rPr>
          <w:rFonts w:cs="David" w:hint="cs"/>
          <w:rtl/>
          <w:lang w:eastAsia="en-US"/>
        </w:rPr>
        <w:t xml:space="preserve"> </w:t>
      </w:r>
      <w:r>
        <w:rPr>
          <w:rFonts w:cs="David"/>
          <w:rtl/>
          <w:lang w:eastAsia="en-US"/>
        </w:rPr>
        <w:t xml:space="preserve"> </w:t>
      </w:r>
      <w:r w:rsidR="00D07104">
        <w:rPr>
          <w:rFonts w:cs="David"/>
          <w:lang w:eastAsia="en-US"/>
        </w:rPr>
        <w:t>38/2014</w:t>
      </w:r>
    </w:p>
    <w:p w:rsidR="00B369CE" w:rsidRPr="00702E6F" w:rsidRDefault="00B369CE" w:rsidP="00B369CE">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B369CE" w:rsidRPr="00702E6F" w:rsidRDefault="00B369CE" w:rsidP="00B369CE">
      <w:pPr>
        <w:numPr>
          <w:ilvl w:val="0"/>
          <w:numId w:val="6"/>
        </w:numPr>
        <w:autoSpaceDE w:val="0"/>
        <w:autoSpaceDN w:val="0"/>
        <w:spacing w:before="240"/>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rsidR="00B369CE" w:rsidRPr="00702E6F" w:rsidRDefault="00B369CE" w:rsidP="00B369CE">
      <w:pPr>
        <w:numPr>
          <w:ilvl w:val="0"/>
          <w:numId w:val="6"/>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DE478C">
        <w:rPr>
          <w:rFonts w:cs="David"/>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Pr>
          <w:rFonts w:cs="David" w:hint="cs"/>
          <w:b w:val="0"/>
          <w:bCs w:val="0"/>
          <w:sz w:val="24"/>
          <w:szCs w:val="24"/>
          <w:u w:val="none"/>
          <w:rtl/>
        </w:rPr>
        <w:t xml:space="preserve">ו/או בקשה להקפאת הליכים </w:t>
      </w:r>
      <w:r w:rsidRPr="00702E6F">
        <w:rPr>
          <w:rFonts w:cs="David"/>
          <w:b w:val="0"/>
          <w:bCs w:val="0"/>
          <w:sz w:val="24"/>
          <w:szCs w:val="24"/>
          <w:u w:val="none"/>
          <w:rtl/>
        </w:rPr>
        <w:t>שעלולים לפגוע בתפקודו ככל שיזכה במכרז.</w:t>
      </w:r>
    </w:p>
    <w:p w:rsidR="00B369CE" w:rsidRPr="00702E6F" w:rsidRDefault="00B369CE" w:rsidP="00B369CE">
      <w:pPr>
        <w:numPr>
          <w:ilvl w:val="0"/>
          <w:numId w:val="6"/>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B369CE" w:rsidRPr="009F7CEB" w:rsidRDefault="00B369CE" w:rsidP="00B369CE">
      <w:pPr>
        <w:ind w:right="360" w:firstLine="5330"/>
        <w:jc w:val="center"/>
        <w:rPr>
          <w:b w:val="0"/>
          <w:bCs w:val="0"/>
          <w:u w:val="none"/>
          <w:rtl/>
        </w:rPr>
      </w:pPr>
      <w:r w:rsidRPr="009F7CEB">
        <w:rPr>
          <w:u w:val="none"/>
          <w:rtl/>
        </w:rPr>
        <w:t>____________________</w:t>
      </w:r>
    </w:p>
    <w:p w:rsidR="00B369CE" w:rsidRPr="00702E6F" w:rsidRDefault="00B369CE" w:rsidP="00B369CE">
      <w:pPr>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B369CE" w:rsidRPr="003E0528" w:rsidRDefault="00B369CE" w:rsidP="00B369CE">
      <w:pPr>
        <w:rPr>
          <w:rtl/>
        </w:rPr>
      </w:pPr>
      <w:r>
        <w:rPr>
          <w:rFonts w:hint="cs"/>
          <w:rtl/>
        </w:rPr>
        <w:t>________________________________________________________________</w:t>
      </w:r>
    </w:p>
    <w:p w:rsidR="00B369CE" w:rsidRDefault="00B369CE" w:rsidP="00B369CE">
      <w:pPr>
        <w:tabs>
          <w:tab w:val="left" w:pos="1083"/>
        </w:tabs>
        <w:ind w:left="1934" w:hanging="1985"/>
        <w:jc w:val="both"/>
        <w:rPr>
          <w:rFonts w:cs="David"/>
          <w:b w:val="0"/>
          <w:bCs w:val="0"/>
          <w:u w:val="none"/>
          <w:rtl/>
          <w:lang w:eastAsia="en-US"/>
        </w:rPr>
      </w:pPr>
    </w:p>
    <w:p w:rsidR="00B369CE" w:rsidRPr="00696C7A" w:rsidRDefault="00B369CE" w:rsidP="00B369CE">
      <w:pPr>
        <w:tabs>
          <w:tab w:val="left" w:pos="800"/>
        </w:tabs>
        <w:ind w:left="800" w:hanging="1985"/>
        <w:jc w:val="center"/>
        <w:rPr>
          <w:rFonts w:cs="David"/>
          <w:rtl/>
          <w:lang w:eastAsia="en-US"/>
        </w:rPr>
      </w:pPr>
      <w:r w:rsidRPr="00696C7A">
        <w:rPr>
          <w:rFonts w:cs="David"/>
          <w:b w:val="0"/>
          <w:bCs w:val="0"/>
          <w:u w:val="none"/>
          <w:rtl/>
          <w:lang w:eastAsia="en-US"/>
        </w:rPr>
        <w:t xml:space="preserve">הנדון: </w:t>
      </w:r>
      <w:r w:rsidRPr="00696C7A">
        <w:rPr>
          <w:rFonts w:cs="David" w:hint="cs"/>
          <w:rtl/>
          <w:lang w:eastAsia="en-US"/>
        </w:rPr>
        <w:t xml:space="preserve">תצהיר </w:t>
      </w:r>
      <w:r>
        <w:rPr>
          <w:rFonts w:cs="David" w:hint="cs"/>
          <w:rtl/>
          <w:lang w:eastAsia="en-US"/>
        </w:rPr>
        <w:t xml:space="preserve">כי המציע פועל תחת צו הקפאת הליכים </w:t>
      </w:r>
      <w:r w:rsidRPr="00696C7A">
        <w:rPr>
          <w:rFonts w:cs="David" w:hint="cs"/>
          <w:rtl/>
          <w:lang w:eastAsia="en-US"/>
        </w:rPr>
        <w:t>(</w:t>
      </w:r>
      <w:r w:rsidRPr="00696C7A">
        <w:rPr>
          <w:rFonts w:cs="David" w:hint="cs"/>
          <w:sz w:val="36"/>
          <w:szCs w:val="36"/>
          <w:rtl/>
          <w:lang w:eastAsia="en-US"/>
        </w:rPr>
        <w:t>ימולא במידה וקיים נגד החברה צו  להקפאת הליכים).</w:t>
      </w:r>
    </w:p>
    <w:p w:rsidR="00B369CE" w:rsidRPr="00702E6F" w:rsidRDefault="00B369CE" w:rsidP="00B369CE">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B369CE" w:rsidRDefault="00B369CE" w:rsidP="00B369CE">
      <w:pPr>
        <w:numPr>
          <w:ilvl w:val="0"/>
          <w:numId w:val="20"/>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rsidR="00B369CE" w:rsidRDefault="00B369CE" w:rsidP="00D07104">
      <w:pPr>
        <w:numPr>
          <w:ilvl w:val="0"/>
          <w:numId w:val="20"/>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הריני להצהיר כי </w:t>
      </w:r>
      <w:r w:rsidRPr="00DE478C">
        <w:rPr>
          <w:rFonts w:cs="David" w:hint="cs"/>
          <w:sz w:val="24"/>
          <w:szCs w:val="24"/>
          <w:rtl/>
        </w:rPr>
        <w:t>המציע 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מס</w:t>
      </w:r>
      <w:r w:rsidR="00D07104">
        <w:rPr>
          <w:rFonts w:cs="David" w:hint="cs"/>
          <w:b w:val="0"/>
          <w:bCs w:val="0"/>
          <w:sz w:val="24"/>
          <w:szCs w:val="24"/>
          <w:u w:val="none"/>
          <w:rtl/>
        </w:rPr>
        <w:t xml:space="preserve"> 38/2014 </w:t>
      </w:r>
      <w:r>
        <w:rPr>
          <w:rFonts w:cs="David" w:hint="cs"/>
          <w:b w:val="0"/>
          <w:bCs w:val="0"/>
          <w:sz w:val="24"/>
          <w:szCs w:val="24"/>
          <w:u w:val="none"/>
          <w:rtl/>
        </w:rPr>
        <w:t xml:space="preserve"> של משטרת ישראל וזאת לאורך כל תקופת ההתקשרות נשוא המכרז. </w:t>
      </w:r>
    </w:p>
    <w:p w:rsidR="00B369CE" w:rsidRPr="00702E6F" w:rsidRDefault="00B369CE" w:rsidP="00B369CE">
      <w:pPr>
        <w:numPr>
          <w:ilvl w:val="0"/>
          <w:numId w:val="20"/>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B369CE" w:rsidRPr="009F7CEB" w:rsidRDefault="00B369CE" w:rsidP="00B369CE">
      <w:pPr>
        <w:ind w:right="357" w:firstLine="5330"/>
        <w:jc w:val="center"/>
        <w:rPr>
          <w:b w:val="0"/>
          <w:bCs w:val="0"/>
          <w:u w:val="none"/>
          <w:rtl/>
        </w:rPr>
      </w:pPr>
      <w:r w:rsidRPr="009F7CEB">
        <w:rPr>
          <w:u w:val="none"/>
          <w:rtl/>
        </w:rPr>
        <w:t>____________________</w:t>
      </w:r>
    </w:p>
    <w:p w:rsidR="00B369CE" w:rsidRPr="00702E6F" w:rsidRDefault="00B369CE" w:rsidP="00B369CE">
      <w:pPr>
        <w:ind w:right="357" w:firstLine="5330"/>
        <w:jc w:val="center"/>
        <w:rPr>
          <w:rFonts w:cs="David"/>
          <w:b w:val="0"/>
          <w:bCs w:val="0"/>
          <w:sz w:val="24"/>
          <w:szCs w:val="24"/>
          <w:u w:val="none"/>
          <w:rtl/>
        </w:rPr>
      </w:pPr>
      <w:r>
        <w:rPr>
          <w:rFonts w:cs="David" w:hint="cs"/>
          <w:b w:val="0"/>
          <w:bCs w:val="0"/>
          <w:sz w:val="24"/>
          <w:szCs w:val="24"/>
          <w:u w:val="none"/>
          <w:rtl/>
        </w:rPr>
        <w:t>חתימת הנאמן</w:t>
      </w:r>
    </w:p>
    <w:p w:rsidR="00B369CE" w:rsidRPr="003E0528" w:rsidRDefault="00B369CE" w:rsidP="00B369CE">
      <w:pPr>
        <w:rPr>
          <w:rtl/>
        </w:rPr>
      </w:pPr>
      <w:r>
        <w:rPr>
          <w:rFonts w:hint="cs"/>
          <w:rtl/>
        </w:rPr>
        <w:t>________________________________________________________________</w:t>
      </w:r>
    </w:p>
    <w:p w:rsidR="00B369CE" w:rsidRDefault="00B369CE" w:rsidP="00B369CE">
      <w:pPr>
        <w:spacing w:before="240"/>
        <w:jc w:val="center"/>
        <w:outlineLvl w:val="1"/>
        <w:rPr>
          <w:rFonts w:cs="David"/>
          <w:sz w:val="28"/>
          <w:szCs w:val="28"/>
          <w:rtl/>
        </w:rPr>
      </w:pPr>
      <w:r w:rsidRPr="00B21CD3">
        <w:rPr>
          <w:rFonts w:cs="David"/>
          <w:sz w:val="28"/>
          <w:szCs w:val="28"/>
          <w:rtl/>
        </w:rPr>
        <w:t>אישור</w:t>
      </w:r>
      <w:r>
        <w:rPr>
          <w:rFonts w:cs="David" w:hint="cs"/>
          <w:sz w:val="28"/>
          <w:szCs w:val="28"/>
          <w:rtl/>
        </w:rPr>
        <w:t xml:space="preserve"> לכל סוג תצהיר </w:t>
      </w:r>
    </w:p>
    <w:p w:rsidR="00B369CE" w:rsidRPr="001478D7" w:rsidRDefault="00B369CE" w:rsidP="00B369CE">
      <w:pPr>
        <w:jc w:val="both"/>
        <w:rPr>
          <w:rFonts w:cs="David"/>
          <w:b w:val="0"/>
          <w:bCs w:val="0"/>
          <w:sz w:val="24"/>
          <w:szCs w:val="24"/>
          <w:u w:val="none"/>
          <w:rtl/>
        </w:rPr>
      </w:pPr>
      <w:r w:rsidRPr="001478D7">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w:t>
      </w:r>
      <w:r>
        <w:rPr>
          <w:rFonts w:cs="David"/>
          <w:b w:val="0"/>
          <w:bCs w:val="0"/>
          <w:sz w:val="24"/>
          <w:szCs w:val="24"/>
          <w:u w:val="none"/>
          <w:rtl/>
        </w:rPr>
        <w:t xml:space="preserve">אם לא ת/יעשה כן, חתם/ה בפני על </w:t>
      </w:r>
      <w:r w:rsidRPr="001478D7">
        <w:rPr>
          <w:rFonts w:cs="David"/>
          <w:b w:val="0"/>
          <w:bCs w:val="0"/>
          <w:sz w:val="24"/>
          <w:szCs w:val="24"/>
          <w:u w:val="none"/>
          <w:rtl/>
        </w:rPr>
        <w:t>תצהיר</w:t>
      </w:r>
      <w:r>
        <w:rPr>
          <w:rFonts w:cs="David" w:hint="cs"/>
          <w:b w:val="0"/>
          <w:bCs w:val="0"/>
          <w:sz w:val="24"/>
          <w:szCs w:val="24"/>
          <w:u w:val="none"/>
          <w:rtl/>
        </w:rPr>
        <w:t>:</w:t>
      </w:r>
      <w:r w:rsidRPr="00B4412C">
        <w:rPr>
          <w:rFonts w:cs="David" w:hint="cs"/>
          <w:b w:val="0"/>
          <w:bCs w:val="0"/>
          <w:sz w:val="30"/>
          <w:szCs w:val="30"/>
          <w:u w:val="none"/>
          <w:rtl/>
        </w:rPr>
        <w:t xml:space="preserve"> </w:t>
      </w:r>
      <w:r w:rsidRPr="00B4412C">
        <w:rPr>
          <w:rFonts w:cs="David" w:hint="cs"/>
          <w:b w:val="0"/>
          <w:bCs w:val="0"/>
          <w:sz w:val="30"/>
          <w:szCs w:val="30"/>
          <w:u w:val="none"/>
          <w:vertAlign w:val="superscript"/>
          <w:rtl/>
        </w:rPr>
        <w:t>*</w:t>
      </w:r>
      <w:r w:rsidRPr="00B4412C">
        <w:rPr>
          <w:rFonts w:cs="David"/>
          <w:b w:val="0"/>
          <w:bCs w:val="0"/>
          <w:sz w:val="24"/>
          <w:szCs w:val="24"/>
          <w:u w:val="none"/>
          <w:rtl/>
        </w:rPr>
        <w:t>פשיטת רגל והעדר תביעות לצורך מכרז מס'</w:t>
      </w:r>
      <w:r w:rsidRPr="00B4412C">
        <w:rPr>
          <w:rFonts w:cs="David" w:hint="cs"/>
          <w:b w:val="0"/>
          <w:bCs w:val="0"/>
          <w:sz w:val="24"/>
          <w:szCs w:val="24"/>
          <w:u w:val="none"/>
          <w:rtl/>
        </w:rPr>
        <w:t xml:space="preserve"> </w:t>
      </w:r>
      <w:r w:rsidRPr="00B4412C">
        <w:rPr>
          <w:rFonts w:cs="David"/>
          <w:b w:val="0"/>
          <w:bCs w:val="0"/>
          <w:sz w:val="24"/>
          <w:szCs w:val="24"/>
          <w:u w:val="none"/>
          <w:rtl/>
        </w:rPr>
        <w:t xml:space="preserve"> </w:t>
      </w:r>
      <w:r w:rsidRPr="00B4412C">
        <w:rPr>
          <w:rFonts w:cs="David"/>
          <w:b w:val="0"/>
          <w:bCs w:val="0"/>
          <w:sz w:val="24"/>
          <w:szCs w:val="24"/>
          <w:u w:val="none"/>
        </w:rPr>
        <w:t>______</w:t>
      </w:r>
      <w:r w:rsidRPr="001478D7">
        <w:rPr>
          <w:rFonts w:cs="David"/>
          <w:b w:val="0"/>
          <w:bCs w:val="0"/>
          <w:sz w:val="24"/>
          <w:szCs w:val="24"/>
          <w:u w:val="none"/>
          <w:rtl/>
        </w:rPr>
        <w:t xml:space="preserve"> </w:t>
      </w:r>
      <w:r>
        <w:rPr>
          <w:rFonts w:cs="David" w:hint="cs"/>
          <w:b w:val="0"/>
          <w:bCs w:val="0"/>
          <w:sz w:val="24"/>
          <w:szCs w:val="24"/>
          <w:u w:val="none"/>
          <w:rtl/>
        </w:rPr>
        <w:t xml:space="preserve">/  </w:t>
      </w:r>
      <w:r w:rsidRPr="00EF05B1">
        <w:rPr>
          <w:rFonts w:cs="David" w:hint="cs"/>
          <w:b w:val="0"/>
          <w:bCs w:val="0"/>
          <w:sz w:val="24"/>
          <w:szCs w:val="24"/>
          <w:u w:val="none"/>
          <w:rtl/>
        </w:rPr>
        <w:t>כי המציע פועל תחת צו הקפאת הליכים</w:t>
      </w:r>
      <w:r w:rsidRPr="00B4412C">
        <w:rPr>
          <w:rFonts w:cs="David" w:hint="cs"/>
          <w:b w:val="0"/>
          <w:bCs w:val="0"/>
          <w:sz w:val="24"/>
          <w:szCs w:val="24"/>
          <w:u w:val="none"/>
          <w:rtl/>
        </w:rPr>
        <w:t xml:space="preserve"> </w:t>
      </w:r>
      <w:r w:rsidRPr="00B4412C">
        <w:rPr>
          <w:rFonts w:cs="David"/>
          <w:b w:val="0"/>
          <w:bCs w:val="0"/>
          <w:sz w:val="24"/>
          <w:szCs w:val="24"/>
          <w:u w:val="none"/>
        </w:rPr>
        <w:t>______</w:t>
      </w:r>
      <w:r w:rsidRPr="00B4412C">
        <w:rPr>
          <w:rFonts w:cs="David" w:hint="cs"/>
          <w:b w:val="0"/>
          <w:bCs w:val="0"/>
          <w:sz w:val="24"/>
          <w:szCs w:val="24"/>
          <w:u w:val="none"/>
          <w:rtl/>
        </w:rPr>
        <w:t xml:space="preserve"> (ימולא במידה וקיים נגד החברה צו  להקפאת הליכים).</w:t>
      </w:r>
    </w:p>
    <w:p w:rsidR="00B369CE" w:rsidRPr="00702E6F" w:rsidRDefault="00B369CE" w:rsidP="00B369CE">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B369CE" w:rsidRDefault="00B369CE" w:rsidP="00B369CE">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B369CE" w:rsidRDefault="00B369CE" w:rsidP="00B369CE">
      <w:pPr>
        <w:pStyle w:val="1"/>
        <w:jc w:val="left"/>
        <w:rPr>
          <w:b w:val="0"/>
          <w:bCs w:val="0"/>
          <w:u w:val="none"/>
          <w:rtl/>
        </w:rPr>
      </w:pPr>
      <w:r w:rsidRPr="00B4412C">
        <w:rPr>
          <w:rFonts w:hint="cs"/>
          <w:b w:val="0"/>
          <w:bCs w:val="0"/>
          <w:u w:val="none"/>
          <w:rtl/>
        </w:rPr>
        <w:t xml:space="preserve">*מחק את המיותר </w:t>
      </w:r>
    </w:p>
    <w:p w:rsidR="00367DC6" w:rsidRDefault="00367DC6"/>
    <w:sectPr w:rsidR="00367DC6" w:rsidSect="00F471C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7272" w:rsidRDefault="00EF7272">
      <w:r>
        <w:separator/>
      </w:r>
    </w:p>
  </w:endnote>
  <w:endnote w:type="continuationSeparator" w:id="0">
    <w:p w:rsidR="00EF7272" w:rsidRDefault="00EF72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6FB" w:rsidRDefault="009E46FB">
    <w:pPr>
      <w:pStyle w:val="a8"/>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7272" w:rsidRDefault="00EF7272">
      <w:r>
        <w:separator/>
      </w:r>
    </w:p>
  </w:footnote>
  <w:footnote w:type="continuationSeparator" w:id="0">
    <w:p w:rsidR="00EF7272" w:rsidRDefault="00EF72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6FB" w:rsidRDefault="009E46FB">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rsidR="009E46FB" w:rsidRDefault="009E46FB">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6FB" w:rsidRPr="00A64902" w:rsidRDefault="009E46FB" w:rsidP="007D6273">
    <w:pPr>
      <w:pStyle w:val="a3"/>
      <w:jc w:val="center"/>
      <w:rPr>
        <w:sz w:val="24"/>
        <w:szCs w:val="24"/>
        <w:rtl/>
        <w:cs/>
      </w:rPr>
    </w:pPr>
    <w:r w:rsidRPr="00A64902">
      <w:rPr>
        <w:sz w:val="24"/>
        <w:szCs w:val="24"/>
        <w:rtl/>
        <w:cs/>
        <w:lang w:val="he-IL"/>
      </w:rPr>
      <w:t xml:space="preserve">עמוד </w:t>
    </w:r>
    <w:r w:rsidRPr="00A64902">
      <w:rPr>
        <w:b w:val="0"/>
        <w:bCs w:val="0"/>
        <w:sz w:val="24"/>
        <w:szCs w:val="24"/>
      </w:rPr>
      <w:fldChar w:fldCharType="begin"/>
    </w:r>
    <w:r w:rsidRPr="00A64902">
      <w:rPr>
        <w:sz w:val="24"/>
        <w:szCs w:val="24"/>
        <w:rtl/>
        <w:cs/>
      </w:rPr>
      <w:instrText>PAGE</w:instrText>
    </w:r>
    <w:r w:rsidRPr="00A64902">
      <w:rPr>
        <w:b w:val="0"/>
        <w:bCs w:val="0"/>
        <w:sz w:val="24"/>
        <w:szCs w:val="24"/>
      </w:rPr>
      <w:fldChar w:fldCharType="separate"/>
    </w:r>
    <w:r w:rsidR="00714586">
      <w:rPr>
        <w:b w:val="0"/>
        <w:bCs w:val="0"/>
        <w:noProof/>
        <w:sz w:val="24"/>
        <w:szCs w:val="24"/>
        <w:rtl/>
      </w:rPr>
      <w:t>1</w:t>
    </w:r>
    <w:r w:rsidRPr="00A64902">
      <w:rPr>
        <w:b w:val="0"/>
        <w:bCs w:val="0"/>
        <w:sz w:val="24"/>
        <w:szCs w:val="24"/>
      </w:rPr>
      <w:fldChar w:fldCharType="end"/>
    </w:r>
    <w:r w:rsidRPr="00A64902">
      <w:rPr>
        <w:sz w:val="24"/>
        <w:szCs w:val="24"/>
        <w:rtl/>
        <w:cs/>
        <w:lang w:val="he-IL"/>
      </w:rPr>
      <w:t xml:space="preserve"> מתוך </w:t>
    </w:r>
    <w:r w:rsidRPr="00A64902">
      <w:rPr>
        <w:b w:val="0"/>
        <w:bCs w:val="0"/>
        <w:sz w:val="24"/>
        <w:szCs w:val="24"/>
      </w:rPr>
      <w:fldChar w:fldCharType="begin"/>
    </w:r>
    <w:r w:rsidRPr="00A64902">
      <w:rPr>
        <w:sz w:val="24"/>
        <w:szCs w:val="24"/>
        <w:rtl/>
        <w:cs/>
      </w:rPr>
      <w:instrText>NUMPAGES</w:instrText>
    </w:r>
    <w:r w:rsidRPr="00A64902">
      <w:rPr>
        <w:b w:val="0"/>
        <w:bCs w:val="0"/>
        <w:sz w:val="24"/>
        <w:szCs w:val="24"/>
      </w:rPr>
      <w:fldChar w:fldCharType="separate"/>
    </w:r>
    <w:r w:rsidR="00714586">
      <w:rPr>
        <w:b w:val="0"/>
        <w:bCs w:val="0"/>
        <w:noProof/>
        <w:sz w:val="24"/>
        <w:szCs w:val="24"/>
        <w:rtl/>
      </w:rPr>
      <w:t>17</w:t>
    </w:r>
    <w:r w:rsidRPr="00A64902">
      <w:rPr>
        <w:b w:val="0"/>
        <w:bCs w:val="0"/>
        <w:sz w:val="24"/>
        <w:szCs w:val="24"/>
      </w:rPr>
      <w:fldChar w:fldCharType="end"/>
    </w:r>
  </w:p>
  <w:p w:rsidR="009E46FB" w:rsidRDefault="009E46F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13F010EF"/>
    <w:multiLevelType w:val="singleLevel"/>
    <w:tmpl w:val="183ABAAE"/>
    <w:lvl w:ilvl="0">
      <w:start w:val="1"/>
      <w:numFmt w:val="hebrew1"/>
      <w:lvlText w:val="%1."/>
      <w:lvlJc w:val="left"/>
      <w:pPr>
        <w:ind w:left="900" w:hanging="360"/>
      </w:pPr>
      <w:rPr>
        <w:rFonts w:hint="default"/>
        <w:b w:val="0"/>
        <w:bCs w:val="0"/>
        <w:sz w:val="24"/>
        <w:lang w:val="en-US"/>
      </w:rPr>
    </w:lvl>
  </w:abstractNum>
  <w:abstractNum w:abstractNumId="4">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5">
    <w:nsid w:val="14E54505"/>
    <w:multiLevelType w:val="multilevel"/>
    <w:tmpl w:val="04CC6264"/>
    <w:lvl w:ilvl="0">
      <w:start w:val="1"/>
      <w:numFmt w:val="decimal"/>
      <w:lvlText w:val="%1."/>
      <w:lvlJc w:val="left"/>
      <w:pPr>
        <w:tabs>
          <w:tab w:val="num" w:pos="570"/>
        </w:tabs>
        <w:ind w:left="570" w:right="570" w:hanging="570"/>
      </w:pPr>
      <w:rPr>
        <w:rFonts w:hint="default"/>
        <w:b w:val="0"/>
        <w:bCs w:val="0"/>
        <w:sz w:val="24"/>
      </w:rPr>
    </w:lvl>
    <w:lvl w:ilvl="1">
      <w:start w:val="1"/>
      <w:numFmt w:val="decimal"/>
      <w:isLgl/>
      <w:lvlText w:val="%1.%2"/>
      <w:lvlJc w:val="left"/>
      <w:pPr>
        <w:ind w:left="1539" w:hanging="360"/>
      </w:pPr>
      <w:rPr>
        <w:rFonts w:cs="David" w:hint="default"/>
        <w:b w:val="0"/>
        <w:bCs w:val="0"/>
        <w:sz w:val="24"/>
      </w:rPr>
    </w:lvl>
    <w:lvl w:ilvl="2">
      <w:start w:val="1"/>
      <w:numFmt w:val="decimal"/>
      <w:isLgl/>
      <w:lvlText w:val="%1.%2.%3"/>
      <w:lvlJc w:val="left"/>
      <w:pPr>
        <w:ind w:left="1571" w:hanging="720"/>
      </w:pPr>
      <w:rPr>
        <w:rFonts w:hint="default"/>
        <w:b w:val="0"/>
        <w:bCs w:val="0"/>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6">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7">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nsid w:val="203304A2"/>
    <w:multiLevelType w:val="multilevel"/>
    <w:tmpl w:val="0409001D"/>
    <w:styleLink w:v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2C5F7227"/>
    <w:multiLevelType w:val="hybridMultilevel"/>
    <w:tmpl w:val="8DDEEC58"/>
    <w:lvl w:ilvl="0" w:tplc="BBE255D6">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18">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40D3B9B"/>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0">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0514F27"/>
    <w:multiLevelType w:val="multilevel"/>
    <w:tmpl w:val="8D3C97BA"/>
    <w:styleLink w:val="3"/>
    <w:lvl w:ilvl="0">
      <w:start w:val="1"/>
      <w:numFmt w:val="decimal"/>
      <w:lvlText w:val="%1."/>
      <w:lvlJc w:val="left"/>
      <w:pPr>
        <w:tabs>
          <w:tab w:val="num" w:pos="1021"/>
        </w:tabs>
        <w:ind w:left="1247" w:hanging="453"/>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3078" w:hanging="720"/>
      </w:pPr>
      <w:rPr>
        <w:rFonts w:hint="default"/>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22">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nsid w:val="70594854"/>
    <w:multiLevelType w:val="hybridMultilevel"/>
    <w:tmpl w:val="CDB8C2C6"/>
    <w:lvl w:ilvl="0" w:tplc="0409000F">
      <w:start w:val="1"/>
      <w:numFmt w:val="decimal"/>
      <w:lvlText w:val="%1."/>
      <w:lvlJc w:val="left"/>
      <w:pPr>
        <w:tabs>
          <w:tab w:val="num" w:pos="752"/>
        </w:tabs>
        <w:ind w:left="752" w:hanging="360"/>
      </w:p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4">
    <w:nsid w:val="75FD32A7"/>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25">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7BF36AD1"/>
    <w:multiLevelType w:val="singleLevel"/>
    <w:tmpl w:val="49D62EDA"/>
    <w:lvl w:ilvl="0">
      <w:start w:val="1"/>
      <w:numFmt w:val="hebrew1"/>
      <w:lvlText w:val="%1."/>
      <w:lvlJc w:val="left"/>
      <w:pPr>
        <w:tabs>
          <w:tab w:val="num" w:pos="1005"/>
        </w:tabs>
        <w:ind w:left="1005" w:right="1005" w:hanging="465"/>
      </w:pPr>
      <w:rPr>
        <w:rFonts w:hint="default"/>
        <w:b/>
        <w:sz w:val="24"/>
      </w:rPr>
    </w:lvl>
  </w:abstractNum>
  <w:abstractNum w:abstractNumId="27">
    <w:nsid w:val="7CC572EB"/>
    <w:multiLevelType w:val="hybridMultilevel"/>
    <w:tmpl w:val="C1D456CA"/>
    <w:lvl w:ilvl="0" w:tplc="C8A88F1C">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7"/>
  </w:num>
  <w:num w:numId="4">
    <w:abstractNumId w:val="9"/>
  </w:num>
  <w:num w:numId="5">
    <w:abstractNumId w:val="11"/>
  </w:num>
  <w:num w:numId="6">
    <w:abstractNumId w:val="25"/>
  </w:num>
  <w:num w:numId="7">
    <w:abstractNumId w:val="15"/>
  </w:num>
  <w:num w:numId="8">
    <w:abstractNumId w:val="8"/>
  </w:num>
  <w:num w:numId="9">
    <w:abstractNumId w:val="1"/>
    <w:lvlOverride w:ilvl="0">
      <w:startOverride w:val="1"/>
    </w:lvlOverride>
  </w:num>
  <w:num w:numId="10">
    <w:abstractNumId w:val="17"/>
    <w:lvlOverride w:ilvl="0">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4"/>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10"/>
  </w:num>
  <w:num w:numId="17">
    <w:abstractNumId w:val="21"/>
  </w:num>
  <w:num w:numId="18">
    <w:abstractNumId w:val="24"/>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22"/>
  </w:num>
  <w:num w:numId="22">
    <w:abstractNumId w:val="16"/>
  </w:num>
  <w:num w:numId="23">
    <w:abstractNumId w:val="0"/>
  </w:num>
  <w:num w:numId="24">
    <w:abstractNumId w:val="23"/>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num>
  <w:num w:numId="29">
    <w:abstractNumId w:val="14"/>
  </w:num>
  <w:num w:numId="30">
    <w:abstractNumId w:val="27"/>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9CE"/>
    <w:rsid w:val="0000669E"/>
    <w:rsid w:val="0003668F"/>
    <w:rsid w:val="0007391D"/>
    <w:rsid w:val="000741B6"/>
    <w:rsid w:val="000A5F63"/>
    <w:rsid w:val="000B0E87"/>
    <w:rsid w:val="000C4781"/>
    <w:rsid w:val="000D035B"/>
    <w:rsid w:val="000D6AF4"/>
    <w:rsid w:val="000E1CBB"/>
    <w:rsid w:val="001052F1"/>
    <w:rsid w:val="00105C1B"/>
    <w:rsid w:val="00106F2A"/>
    <w:rsid w:val="001152DD"/>
    <w:rsid w:val="001417D8"/>
    <w:rsid w:val="00154950"/>
    <w:rsid w:val="00156563"/>
    <w:rsid w:val="001942CE"/>
    <w:rsid w:val="001C22FA"/>
    <w:rsid w:val="001E0966"/>
    <w:rsid w:val="001E263F"/>
    <w:rsid w:val="001E5588"/>
    <w:rsid w:val="001F5B0D"/>
    <w:rsid w:val="002233EB"/>
    <w:rsid w:val="00247F68"/>
    <w:rsid w:val="00265F27"/>
    <w:rsid w:val="00271479"/>
    <w:rsid w:val="002B0D6C"/>
    <w:rsid w:val="002B3E52"/>
    <w:rsid w:val="002D2A49"/>
    <w:rsid w:val="002E6815"/>
    <w:rsid w:val="00320AF5"/>
    <w:rsid w:val="00333962"/>
    <w:rsid w:val="00335D7F"/>
    <w:rsid w:val="003556EC"/>
    <w:rsid w:val="00367DC6"/>
    <w:rsid w:val="0039028F"/>
    <w:rsid w:val="00390E45"/>
    <w:rsid w:val="003A6F5A"/>
    <w:rsid w:val="003A7D3B"/>
    <w:rsid w:val="003C2373"/>
    <w:rsid w:val="003D6A56"/>
    <w:rsid w:val="003F6C74"/>
    <w:rsid w:val="004339A1"/>
    <w:rsid w:val="00444A30"/>
    <w:rsid w:val="00451419"/>
    <w:rsid w:val="0046097F"/>
    <w:rsid w:val="004624E2"/>
    <w:rsid w:val="00486EE3"/>
    <w:rsid w:val="004965BB"/>
    <w:rsid w:val="004A7036"/>
    <w:rsid w:val="004B3561"/>
    <w:rsid w:val="004D5C91"/>
    <w:rsid w:val="004D7A47"/>
    <w:rsid w:val="004E4AAA"/>
    <w:rsid w:val="00501FE8"/>
    <w:rsid w:val="00516B63"/>
    <w:rsid w:val="00537E75"/>
    <w:rsid w:val="005416AD"/>
    <w:rsid w:val="00545FEE"/>
    <w:rsid w:val="005678AE"/>
    <w:rsid w:val="00570A4C"/>
    <w:rsid w:val="00582FF1"/>
    <w:rsid w:val="005A2049"/>
    <w:rsid w:val="005A55C7"/>
    <w:rsid w:val="005C3D78"/>
    <w:rsid w:val="005D57D4"/>
    <w:rsid w:val="006000DE"/>
    <w:rsid w:val="006022E6"/>
    <w:rsid w:val="00615390"/>
    <w:rsid w:val="006222B8"/>
    <w:rsid w:val="00625F97"/>
    <w:rsid w:val="00630235"/>
    <w:rsid w:val="00660C97"/>
    <w:rsid w:val="0066754A"/>
    <w:rsid w:val="0067032C"/>
    <w:rsid w:val="006813CB"/>
    <w:rsid w:val="00682701"/>
    <w:rsid w:val="006C57D3"/>
    <w:rsid w:val="006D44FF"/>
    <w:rsid w:val="006E2ED9"/>
    <w:rsid w:val="00714586"/>
    <w:rsid w:val="00715330"/>
    <w:rsid w:val="007162B4"/>
    <w:rsid w:val="007163C3"/>
    <w:rsid w:val="00727947"/>
    <w:rsid w:val="007371BA"/>
    <w:rsid w:val="00737AC7"/>
    <w:rsid w:val="00743825"/>
    <w:rsid w:val="00753CAC"/>
    <w:rsid w:val="00754176"/>
    <w:rsid w:val="007629C9"/>
    <w:rsid w:val="00766ADE"/>
    <w:rsid w:val="007A05C6"/>
    <w:rsid w:val="007A2907"/>
    <w:rsid w:val="007B7FC4"/>
    <w:rsid w:val="007C6419"/>
    <w:rsid w:val="007D0C9E"/>
    <w:rsid w:val="007D20F7"/>
    <w:rsid w:val="007D58D8"/>
    <w:rsid w:val="007D6273"/>
    <w:rsid w:val="007E09B0"/>
    <w:rsid w:val="00813EB0"/>
    <w:rsid w:val="00822CEB"/>
    <w:rsid w:val="00840002"/>
    <w:rsid w:val="00842743"/>
    <w:rsid w:val="00852E99"/>
    <w:rsid w:val="00872B33"/>
    <w:rsid w:val="008A36E1"/>
    <w:rsid w:val="008A4C41"/>
    <w:rsid w:val="008C248C"/>
    <w:rsid w:val="008D0D5A"/>
    <w:rsid w:val="008E6DA4"/>
    <w:rsid w:val="008F135D"/>
    <w:rsid w:val="00903BBA"/>
    <w:rsid w:val="00915D0B"/>
    <w:rsid w:val="009224AA"/>
    <w:rsid w:val="00922B82"/>
    <w:rsid w:val="00927E2F"/>
    <w:rsid w:val="009379E0"/>
    <w:rsid w:val="00962C53"/>
    <w:rsid w:val="009630BB"/>
    <w:rsid w:val="009666D5"/>
    <w:rsid w:val="009A3DA6"/>
    <w:rsid w:val="009D0C1C"/>
    <w:rsid w:val="009E1612"/>
    <w:rsid w:val="009E46FB"/>
    <w:rsid w:val="009F185F"/>
    <w:rsid w:val="00A031F2"/>
    <w:rsid w:val="00A074CE"/>
    <w:rsid w:val="00A12DC1"/>
    <w:rsid w:val="00A71E62"/>
    <w:rsid w:val="00A84D6A"/>
    <w:rsid w:val="00AC6948"/>
    <w:rsid w:val="00AD4EB7"/>
    <w:rsid w:val="00AD674C"/>
    <w:rsid w:val="00AF559D"/>
    <w:rsid w:val="00AF71EE"/>
    <w:rsid w:val="00B119F8"/>
    <w:rsid w:val="00B21ADE"/>
    <w:rsid w:val="00B369CE"/>
    <w:rsid w:val="00B43890"/>
    <w:rsid w:val="00B46D8C"/>
    <w:rsid w:val="00B654EA"/>
    <w:rsid w:val="00B66D29"/>
    <w:rsid w:val="00B74178"/>
    <w:rsid w:val="00B946BA"/>
    <w:rsid w:val="00BD5BD2"/>
    <w:rsid w:val="00BF6C17"/>
    <w:rsid w:val="00BF7138"/>
    <w:rsid w:val="00C04E2E"/>
    <w:rsid w:val="00C16873"/>
    <w:rsid w:val="00C44941"/>
    <w:rsid w:val="00C61E67"/>
    <w:rsid w:val="00C806F8"/>
    <w:rsid w:val="00C963AE"/>
    <w:rsid w:val="00CC117C"/>
    <w:rsid w:val="00CC3EA0"/>
    <w:rsid w:val="00CE4AE2"/>
    <w:rsid w:val="00D07104"/>
    <w:rsid w:val="00D522B0"/>
    <w:rsid w:val="00D52948"/>
    <w:rsid w:val="00D5297E"/>
    <w:rsid w:val="00D83FAA"/>
    <w:rsid w:val="00D86A12"/>
    <w:rsid w:val="00DB3988"/>
    <w:rsid w:val="00DB7402"/>
    <w:rsid w:val="00DC1A52"/>
    <w:rsid w:val="00DC1EAE"/>
    <w:rsid w:val="00DC59BA"/>
    <w:rsid w:val="00DD688D"/>
    <w:rsid w:val="00DE3CBB"/>
    <w:rsid w:val="00DF622C"/>
    <w:rsid w:val="00E011E9"/>
    <w:rsid w:val="00E05D07"/>
    <w:rsid w:val="00E12A40"/>
    <w:rsid w:val="00E141EE"/>
    <w:rsid w:val="00E14432"/>
    <w:rsid w:val="00E56004"/>
    <w:rsid w:val="00E63003"/>
    <w:rsid w:val="00E763C6"/>
    <w:rsid w:val="00E84E78"/>
    <w:rsid w:val="00EB1FE8"/>
    <w:rsid w:val="00EB7050"/>
    <w:rsid w:val="00EC3305"/>
    <w:rsid w:val="00ED2F3D"/>
    <w:rsid w:val="00ED507E"/>
    <w:rsid w:val="00ED56A8"/>
    <w:rsid w:val="00EF26F2"/>
    <w:rsid w:val="00EF7272"/>
    <w:rsid w:val="00F03181"/>
    <w:rsid w:val="00F03781"/>
    <w:rsid w:val="00F11A8C"/>
    <w:rsid w:val="00F12F32"/>
    <w:rsid w:val="00F1642C"/>
    <w:rsid w:val="00F31422"/>
    <w:rsid w:val="00F42F30"/>
    <w:rsid w:val="00F471CA"/>
    <w:rsid w:val="00F54BDF"/>
    <w:rsid w:val="00F6027C"/>
    <w:rsid w:val="00F64714"/>
    <w:rsid w:val="00F75C14"/>
    <w:rsid w:val="00F87C31"/>
    <w:rsid w:val="00F96DD6"/>
    <w:rsid w:val="00FD537E"/>
    <w:rsid w:val="00FD7D81"/>
    <w:rsid w:val="00FF0E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69CE"/>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B369CE"/>
    <w:pPr>
      <w:keepNext/>
      <w:jc w:val="right"/>
      <w:outlineLvl w:val="0"/>
    </w:pPr>
    <w:rPr>
      <w:rFonts w:cs="David"/>
      <w:sz w:val="16"/>
      <w:szCs w:val="24"/>
    </w:rPr>
  </w:style>
  <w:style w:type="paragraph" w:styleId="20">
    <w:name w:val="heading 2"/>
    <w:basedOn w:val="a"/>
    <w:next w:val="a"/>
    <w:link w:val="21"/>
    <w:qFormat/>
    <w:rsid w:val="00B369CE"/>
    <w:pPr>
      <w:keepNext/>
      <w:jc w:val="center"/>
      <w:outlineLvl w:val="1"/>
    </w:pPr>
    <w:rPr>
      <w:rFonts w:cs="David"/>
      <w:sz w:val="16"/>
      <w:szCs w:val="24"/>
    </w:rPr>
  </w:style>
  <w:style w:type="paragraph" w:styleId="30">
    <w:name w:val="heading 3"/>
    <w:basedOn w:val="a"/>
    <w:next w:val="a"/>
    <w:link w:val="31"/>
    <w:qFormat/>
    <w:rsid w:val="00B369CE"/>
    <w:pPr>
      <w:keepNext/>
      <w:jc w:val="both"/>
      <w:outlineLvl w:val="2"/>
    </w:pPr>
    <w:rPr>
      <w:rFonts w:cs="David"/>
      <w:sz w:val="16"/>
      <w:szCs w:val="24"/>
    </w:rPr>
  </w:style>
  <w:style w:type="paragraph" w:styleId="4">
    <w:name w:val="heading 4"/>
    <w:basedOn w:val="a"/>
    <w:next w:val="a"/>
    <w:link w:val="40"/>
    <w:qFormat/>
    <w:rsid w:val="00B369CE"/>
    <w:pPr>
      <w:keepNext/>
      <w:jc w:val="both"/>
      <w:outlineLvl w:val="3"/>
    </w:pPr>
    <w:rPr>
      <w:rFonts w:cs="David"/>
      <w:szCs w:val="24"/>
    </w:rPr>
  </w:style>
  <w:style w:type="paragraph" w:styleId="5">
    <w:name w:val="heading 5"/>
    <w:basedOn w:val="a"/>
    <w:next w:val="a"/>
    <w:link w:val="50"/>
    <w:qFormat/>
    <w:rsid w:val="00B369CE"/>
    <w:pPr>
      <w:keepNext/>
      <w:jc w:val="center"/>
      <w:outlineLvl w:val="4"/>
    </w:pPr>
    <w:rPr>
      <w:rFonts w:cs="David"/>
      <w:szCs w:val="28"/>
    </w:rPr>
  </w:style>
  <w:style w:type="paragraph" w:styleId="6">
    <w:name w:val="heading 6"/>
    <w:basedOn w:val="a"/>
    <w:next w:val="a"/>
    <w:link w:val="60"/>
    <w:qFormat/>
    <w:rsid w:val="00B369CE"/>
    <w:pPr>
      <w:keepNext/>
      <w:jc w:val="both"/>
      <w:outlineLvl w:val="5"/>
    </w:pPr>
    <w:rPr>
      <w:rFonts w:cs="David"/>
      <w:b w:val="0"/>
      <w:bCs w:val="0"/>
      <w:szCs w:val="24"/>
    </w:rPr>
  </w:style>
  <w:style w:type="paragraph" w:styleId="7">
    <w:name w:val="heading 7"/>
    <w:basedOn w:val="a"/>
    <w:next w:val="a"/>
    <w:link w:val="70"/>
    <w:qFormat/>
    <w:rsid w:val="00B369CE"/>
    <w:pPr>
      <w:keepNext/>
      <w:jc w:val="center"/>
      <w:outlineLvl w:val="6"/>
    </w:pPr>
    <w:rPr>
      <w:rFonts w:cs="David"/>
      <w:b w:val="0"/>
      <w:bCs w:val="0"/>
      <w:szCs w:val="24"/>
    </w:rPr>
  </w:style>
  <w:style w:type="paragraph" w:styleId="8">
    <w:name w:val="heading 8"/>
    <w:basedOn w:val="a"/>
    <w:next w:val="a"/>
    <w:link w:val="80"/>
    <w:qFormat/>
    <w:rsid w:val="00B369CE"/>
    <w:pPr>
      <w:keepNext/>
      <w:jc w:val="right"/>
      <w:outlineLvl w:val="7"/>
    </w:pPr>
    <w:rPr>
      <w:rFonts w:cs="David"/>
      <w:b w:val="0"/>
      <w:bCs w:val="0"/>
      <w:szCs w:val="24"/>
    </w:rPr>
  </w:style>
  <w:style w:type="paragraph" w:styleId="9">
    <w:name w:val="heading 9"/>
    <w:basedOn w:val="a"/>
    <w:next w:val="a"/>
    <w:link w:val="90"/>
    <w:qFormat/>
    <w:rsid w:val="00B369CE"/>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369CE"/>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B369C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B369CE"/>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B369CE"/>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B369CE"/>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B369CE"/>
    <w:rPr>
      <w:rFonts w:ascii="Times New Roman" w:eastAsia="Times New Roman" w:hAnsi="Times New Roman" w:cs="David"/>
      <w:sz w:val="20"/>
      <w:szCs w:val="24"/>
      <w:u w:val="single"/>
      <w:lang w:eastAsia="he-IL"/>
    </w:rPr>
  </w:style>
  <w:style w:type="character" w:customStyle="1" w:styleId="70">
    <w:name w:val="כותרת 7 תו"/>
    <w:basedOn w:val="a0"/>
    <w:link w:val="7"/>
    <w:rsid w:val="00B369CE"/>
    <w:rPr>
      <w:rFonts w:ascii="Times New Roman" w:eastAsia="Times New Roman" w:hAnsi="Times New Roman" w:cs="David"/>
      <w:sz w:val="20"/>
      <w:szCs w:val="24"/>
      <w:u w:val="single"/>
      <w:lang w:eastAsia="he-IL"/>
    </w:rPr>
  </w:style>
  <w:style w:type="character" w:customStyle="1" w:styleId="80">
    <w:name w:val="כותרת 8 תו"/>
    <w:basedOn w:val="a0"/>
    <w:link w:val="8"/>
    <w:rsid w:val="00B369CE"/>
    <w:rPr>
      <w:rFonts w:ascii="Times New Roman" w:eastAsia="Times New Roman" w:hAnsi="Times New Roman" w:cs="David"/>
      <w:sz w:val="20"/>
      <w:szCs w:val="24"/>
      <w:u w:val="single"/>
      <w:lang w:eastAsia="he-IL"/>
    </w:rPr>
  </w:style>
  <w:style w:type="character" w:customStyle="1" w:styleId="90">
    <w:name w:val="כותרת 9 תו"/>
    <w:basedOn w:val="a0"/>
    <w:link w:val="9"/>
    <w:rsid w:val="00B369CE"/>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B369CE"/>
    <w:pPr>
      <w:tabs>
        <w:tab w:val="center" w:pos="4153"/>
        <w:tab w:val="right" w:pos="8306"/>
      </w:tabs>
    </w:pPr>
  </w:style>
  <w:style w:type="character" w:customStyle="1" w:styleId="a4">
    <w:name w:val="כותרת עליונה תו"/>
    <w:basedOn w:val="a0"/>
    <w:link w:val="a3"/>
    <w:uiPriority w:val="99"/>
    <w:rsid w:val="00B369CE"/>
    <w:rPr>
      <w:rFonts w:ascii="Times New Roman" w:eastAsia="Times New Roman" w:hAnsi="Times New Roman" w:cs="Guttman Adii-Light"/>
      <w:b/>
      <w:bCs/>
      <w:sz w:val="20"/>
      <w:szCs w:val="32"/>
      <w:u w:val="single"/>
      <w:lang w:eastAsia="he-IL"/>
    </w:rPr>
  </w:style>
  <w:style w:type="character" w:styleId="a5">
    <w:name w:val="page number"/>
    <w:basedOn w:val="a0"/>
    <w:rsid w:val="00B369CE"/>
  </w:style>
  <w:style w:type="paragraph" w:styleId="a6">
    <w:name w:val="Title"/>
    <w:basedOn w:val="a"/>
    <w:link w:val="a7"/>
    <w:qFormat/>
    <w:rsid w:val="00B369CE"/>
    <w:pPr>
      <w:jc w:val="center"/>
    </w:pPr>
    <w:rPr>
      <w:rFonts w:cs="David"/>
      <w:szCs w:val="28"/>
    </w:rPr>
  </w:style>
  <w:style w:type="character" w:customStyle="1" w:styleId="a7">
    <w:name w:val="כותרת טקסט תו"/>
    <w:basedOn w:val="a0"/>
    <w:link w:val="a6"/>
    <w:rsid w:val="00B369CE"/>
    <w:rPr>
      <w:rFonts w:ascii="Times New Roman" w:eastAsia="Times New Roman" w:hAnsi="Times New Roman" w:cs="David"/>
      <w:b/>
      <w:bCs/>
      <w:sz w:val="20"/>
      <w:szCs w:val="28"/>
      <w:u w:val="single"/>
      <w:lang w:eastAsia="he-IL"/>
    </w:rPr>
  </w:style>
  <w:style w:type="paragraph" w:styleId="a8">
    <w:name w:val="footer"/>
    <w:basedOn w:val="a"/>
    <w:link w:val="a9"/>
    <w:rsid w:val="00B369CE"/>
    <w:pPr>
      <w:tabs>
        <w:tab w:val="center" w:pos="4153"/>
        <w:tab w:val="right" w:pos="8306"/>
      </w:tabs>
    </w:pPr>
    <w:rPr>
      <w:szCs w:val="20"/>
    </w:rPr>
  </w:style>
  <w:style w:type="character" w:customStyle="1" w:styleId="a9">
    <w:name w:val="כותרת תחתונה תו"/>
    <w:basedOn w:val="a0"/>
    <w:link w:val="a8"/>
    <w:rsid w:val="00B369CE"/>
    <w:rPr>
      <w:rFonts w:ascii="Times New Roman" w:eastAsia="Times New Roman" w:hAnsi="Times New Roman" w:cs="Guttman Adii-Light"/>
      <w:b/>
      <w:bCs/>
      <w:sz w:val="20"/>
      <w:szCs w:val="20"/>
      <w:u w:val="single"/>
      <w:lang w:eastAsia="he-IL"/>
    </w:rPr>
  </w:style>
  <w:style w:type="paragraph" w:styleId="aa">
    <w:name w:val="Block Text"/>
    <w:basedOn w:val="a"/>
    <w:uiPriority w:val="99"/>
    <w:rsid w:val="00B369CE"/>
    <w:pPr>
      <w:ind w:left="567" w:hanging="567"/>
      <w:jc w:val="both"/>
    </w:pPr>
    <w:rPr>
      <w:rFonts w:cs="David"/>
      <w:b w:val="0"/>
      <w:bCs w:val="0"/>
      <w:szCs w:val="24"/>
      <w:u w:val="none"/>
    </w:rPr>
  </w:style>
  <w:style w:type="paragraph" w:styleId="ab">
    <w:name w:val="Body Text Indent"/>
    <w:basedOn w:val="a"/>
    <w:link w:val="ac"/>
    <w:rsid w:val="00B369CE"/>
    <w:pPr>
      <w:ind w:firstLine="567"/>
      <w:jc w:val="both"/>
    </w:pPr>
    <w:rPr>
      <w:rFonts w:cs="David"/>
      <w:b w:val="0"/>
      <w:bCs w:val="0"/>
      <w:szCs w:val="24"/>
      <w:u w:val="none"/>
    </w:rPr>
  </w:style>
  <w:style w:type="character" w:customStyle="1" w:styleId="ac">
    <w:name w:val="כניסה בגוף טקסט תו"/>
    <w:basedOn w:val="a0"/>
    <w:link w:val="ab"/>
    <w:rsid w:val="00B369CE"/>
    <w:rPr>
      <w:rFonts w:ascii="Times New Roman" w:eastAsia="Times New Roman" w:hAnsi="Times New Roman" w:cs="David"/>
      <w:sz w:val="20"/>
      <w:szCs w:val="24"/>
      <w:lang w:eastAsia="he-IL"/>
    </w:rPr>
  </w:style>
  <w:style w:type="paragraph" w:styleId="ad">
    <w:name w:val="Body Text"/>
    <w:basedOn w:val="a"/>
    <w:link w:val="ae"/>
    <w:rsid w:val="00B369CE"/>
    <w:pPr>
      <w:jc w:val="both"/>
    </w:pPr>
    <w:rPr>
      <w:rFonts w:cs="David"/>
      <w:b w:val="0"/>
      <w:bCs w:val="0"/>
      <w:szCs w:val="24"/>
      <w:u w:val="none"/>
    </w:rPr>
  </w:style>
  <w:style w:type="character" w:customStyle="1" w:styleId="ae">
    <w:name w:val="גוף טקסט תו"/>
    <w:basedOn w:val="a0"/>
    <w:link w:val="ad"/>
    <w:rsid w:val="00B369CE"/>
    <w:rPr>
      <w:rFonts w:ascii="Times New Roman" w:eastAsia="Times New Roman" w:hAnsi="Times New Roman" w:cs="David"/>
      <w:sz w:val="20"/>
      <w:szCs w:val="24"/>
      <w:lang w:eastAsia="he-IL"/>
    </w:rPr>
  </w:style>
  <w:style w:type="paragraph" w:styleId="22">
    <w:name w:val="Body Text 2"/>
    <w:basedOn w:val="a"/>
    <w:link w:val="23"/>
    <w:rsid w:val="00B369CE"/>
    <w:rPr>
      <w:rFonts w:cs="David"/>
      <w:b w:val="0"/>
      <w:bCs w:val="0"/>
      <w:szCs w:val="24"/>
      <w:u w:val="none"/>
    </w:rPr>
  </w:style>
  <w:style w:type="character" w:customStyle="1" w:styleId="23">
    <w:name w:val="גוף טקסט 2 תו"/>
    <w:basedOn w:val="a0"/>
    <w:link w:val="22"/>
    <w:rsid w:val="00B369CE"/>
    <w:rPr>
      <w:rFonts w:ascii="Times New Roman" w:eastAsia="Times New Roman" w:hAnsi="Times New Roman" w:cs="David"/>
      <w:sz w:val="20"/>
      <w:szCs w:val="24"/>
      <w:lang w:eastAsia="he-IL"/>
    </w:rPr>
  </w:style>
  <w:style w:type="paragraph" w:styleId="af">
    <w:name w:val="Document Map"/>
    <w:basedOn w:val="a"/>
    <w:link w:val="af0"/>
    <w:semiHidden/>
    <w:rsid w:val="00B369CE"/>
    <w:pPr>
      <w:shd w:val="clear" w:color="auto" w:fill="000080"/>
    </w:pPr>
    <w:rPr>
      <w:rFonts w:ascii="Tahoma" w:cs="Miriam"/>
    </w:rPr>
  </w:style>
  <w:style w:type="character" w:customStyle="1" w:styleId="af0">
    <w:name w:val="מפת מסמך תו"/>
    <w:basedOn w:val="a0"/>
    <w:link w:val="af"/>
    <w:semiHidden/>
    <w:rsid w:val="00B369CE"/>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B369CE"/>
  </w:style>
  <w:style w:type="paragraph" w:styleId="af1">
    <w:name w:val="Signature"/>
    <w:basedOn w:val="a"/>
    <w:link w:val="af2"/>
    <w:rsid w:val="00B369CE"/>
    <w:pPr>
      <w:ind w:left="4252"/>
    </w:pPr>
  </w:style>
  <w:style w:type="character" w:customStyle="1" w:styleId="af2">
    <w:name w:val="חתימה תו"/>
    <w:basedOn w:val="a0"/>
    <w:link w:val="af1"/>
    <w:rsid w:val="00B369CE"/>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B369CE"/>
    <w:pPr>
      <w:ind w:firstLine="567"/>
    </w:pPr>
    <w:rPr>
      <w:rFonts w:cs="David"/>
      <w:b w:val="0"/>
      <w:bCs w:val="0"/>
      <w:szCs w:val="26"/>
      <w:u w:val="none"/>
      <w:lang w:eastAsia="en-US"/>
    </w:rPr>
  </w:style>
  <w:style w:type="character" w:customStyle="1" w:styleId="25">
    <w:name w:val="כניסה בגוף טקסט 2 תו"/>
    <w:basedOn w:val="a0"/>
    <w:link w:val="24"/>
    <w:rsid w:val="00B369CE"/>
    <w:rPr>
      <w:rFonts w:ascii="Times New Roman" w:eastAsia="Times New Roman" w:hAnsi="Times New Roman" w:cs="David"/>
      <w:sz w:val="20"/>
      <w:szCs w:val="26"/>
    </w:rPr>
  </w:style>
  <w:style w:type="paragraph" w:customStyle="1" w:styleId="af3">
    <w:name w:val="תלוייה"/>
    <w:basedOn w:val="a"/>
    <w:rsid w:val="00B369CE"/>
    <w:pPr>
      <w:spacing w:line="360" w:lineRule="auto"/>
      <w:jc w:val="both"/>
    </w:pPr>
    <w:rPr>
      <w:rFonts w:cs="David"/>
      <w:b w:val="0"/>
      <w:bCs w:val="0"/>
      <w:sz w:val="22"/>
      <w:szCs w:val="24"/>
      <w:u w:val="none"/>
    </w:rPr>
  </w:style>
  <w:style w:type="paragraph" w:customStyle="1" w:styleId="11">
    <w:name w:val="סגנון1"/>
    <w:basedOn w:val="af4"/>
    <w:rsid w:val="00B369CE"/>
    <w:pPr>
      <w:jc w:val="right"/>
    </w:pPr>
  </w:style>
  <w:style w:type="paragraph" w:styleId="af4">
    <w:name w:val="Normal Indent"/>
    <w:basedOn w:val="a"/>
    <w:rsid w:val="00B369CE"/>
    <w:pPr>
      <w:spacing w:line="360" w:lineRule="auto"/>
      <w:ind w:left="720"/>
      <w:jc w:val="both"/>
    </w:pPr>
    <w:rPr>
      <w:rFonts w:cs="David"/>
      <w:b w:val="0"/>
      <w:bCs w:val="0"/>
      <w:sz w:val="22"/>
      <w:szCs w:val="24"/>
      <w:u w:val="none"/>
    </w:rPr>
  </w:style>
  <w:style w:type="character" w:styleId="Hyperlink">
    <w:name w:val="Hyperlink"/>
    <w:rsid w:val="00B369CE"/>
    <w:rPr>
      <w:color w:val="0000FF"/>
      <w:u w:val="single"/>
    </w:rPr>
  </w:style>
  <w:style w:type="character" w:styleId="FollowedHyperlink">
    <w:name w:val="FollowedHyperlink"/>
    <w:rsid w:val="00B369CE"/>
    <w:rPr>
      <w:color w:val="800080"/>
      <w:u w:val="single"/>
    </w:rPr>
  </w:style>
  <w:style w:type="paragraph" w:styleId="32">
    <w:name w:val="Body Text 3"/>
    <w:basedOn w:val="a"/>
    <w:link w:val="33"/>
    <w:rsid w:val="00B369CE"/>
    <w:pPr>
      <w:jc w:val="both"/>
    </w:pPr>
    <w:rPr>
      <w:rFonts w:cs="David"/>
      <w:b w:val="0"/>
      <w:bCs w:val="0"/>
      <w:color w:val="000000"/>
      <w:szCs w:val="24"/>
      <w:u w:val="none"/>
    </w:rPr>
  </w:style>
  <w:style w:type="character" w:customStyle="1" w:styleId="33">
    <w:name w:val="גוף טקסט 3 תו"/>
    <w:basedOn w:val="a0"/>
    <w:link w:val="32"/>
    <w:rsid w:val="00B369CE"/>
    <w:rPr>
      <w:rFonts w:ascii="Times New Roman" w:eastAsia="Times New Roman" w:hAnsi="Times New Roman" w:cs="David"/>
      <w:color w:val="000000"/>
      <w:sz w:val="20"/>
      <w:szCs w:val="24"/>
      <w:lang w:eastAsia="he-IL"/>
    </w:rPr>
  </w:style>
  <w:style w:type="paragraph" w:styleId="af5">
    <w:name w:val="footnote text"/>
    <w:basedOn w:val="a"/>
    <w:link w:val="af6"/>
    <w:semiHidden/>
    <w:rsid w:val="00B369CE"/>
    <w:pPr>
      <w:bidi w:val="0"/>
    </w:pPr>
    <w:rPr>
      <w:rFonts w:cs="Miriam"/>
      <w:b w:val="0"/>
      <w:bCs w:val="0"/>
      <w:szCs w:val="20"/>
      <w:u w:val="none"/>
    </w:rPr>
  </w:style>
  <w:style w:type="character" w:customStyle="1" w:styleId="af6">
    <w:name w:val="טקסט הערת שוליים תו"/>
    <w:basedOn w:val="a0"/>
    <w:link w:val="af5"/>
    <w:semiHidden/>
    <w:rsid w:val="00B369CE"/>
    <w:rPr>
      <w:rFonts w:ascii="Times New Roman" w:eastAsia="Times New Roman" w:hAnsi="Times New Roman" w:cs="Miriam"/>
      <w:sz w:val="20"/>
      <w:szCs w:val="20"/>
      <w:lang w:eastAsia="he-IL"/>
    </w:rPr>
  </w:style>
  <w:style w:type="character" w:styleId="af7">
    <w:name w:val="footnote reference"/>
    <w:semiHidden/>
    <w:rsid w:val="00B369CE"/>
    <w:rPr>
      <w:vertAlign w:val="superscript"/>
    </w:rPr>
  </w:style>
  <w:style w:type="paragraph" w:styleId="af8">
    <w:name w:val="endnote text"/>
    <w:basedOn w:val="a"/>
    <w:link w:val="af9"/>
    <w:semiHidden/>
    <w:rsid w:val="00B369CE"/>
    <w:rPr>
      <w:szCs w:val="20"/>
    </w:rPr>
  </w:style>
  <w:style w:type="character" w:customStyle="1" w:styleId="af9">
    <w:name w:val="טקסט הערת סיום תו"/>
    <w:basedOn w:val="a0"/>
    <w:link w:val="af8"/>
    <w:semiHidden/>
    <w:rsid w:val="00B369CE"/>
    <w:rPr>
      <w:rFonts w:ascii="Times New Roman" w:eastAsia="Times New Roman" w:hAnsi="Times New Roman" w:cs="Guttman Adii-Light"/>
      <w:b/>
      <w:bCs/>
      <w:sz w:val="20"/>
      <w:szCs w:val="20"/>
      <w:u w:val="single"/>
      <w:lang w:eastAsia="he-IL"/>
    </w:rPr>
  </w:style>
  <w:style w:type="character" w:styleId="afa">
    <w:name w:val="endnote reference"/>
    <w:semiHidden/>
    <w:rsid w:val="00B369CE"/>
    <w:rPr>
      <w:vertAlign w:val="superscript"/>
    </w:rPr>
  </w:style>
  <w:style w:type="paragraph" w:styleId="afb">
    <w:name w:val="caption"/>
    <w:basedOn w:val="a"/>
    <w:next w:val="a"/>
    <w:qFormat/>
    <w:rsid w:val="00B369CE"/>
    <w:pPr>
      <w:spacing w:before="120" w:after="120"/>
    </w:pPr>
    <w:rPr>
      <w:szCs w:val="20"/>
    </w:rPr>
  </w:style>
  <w:style w:type="paragraph" w:customStyle="1" w:styleId="CharChar">
    <w:name w:val="Char Char"/>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B369C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B369CE"/>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B369CE"/>
    <w:rPr>
      <w:rFonts w:ascii="Arial" w:hAnsi="Arial" w:cs="Arial"/>
      <w:color w:val="auto"/>
      <w:sz w:val="20"/>
      <w:szCs w:val="20"/>
    </w:rPr>
  </w:style>
  <w:style w:type="paragraph" w:customStyle="1" w:styleId="Char0">
    <w:name w:val="Char תו תו"/>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B369CE"/>
    <w:pPr>
      <w:ind w:left="240"/>
    </w:pPr>
    <w:rPr>
      <w:rFonts w:cs="David"/>
      <w:b w:val="0"/>
      <w:bCs w:val="0"/>
      <w:sz w:val="24"/>
      <w:szCs w:val="24"/>
      <w:u w:val="none"/>
    </w:rPr>
  </w:style>
  <w:style w:type="paragraph" w:styleId="afd">
    <w:name w:val="List Paragraph"/>
    <w:basedOn w:val="a"/>
    <w:qFormat/>
    <w:rsid w:val="00B369CE"/>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B369CE"/>
    <w:rPr>
      <w:rFonts w:ascii="Tahoma" w:hAnsi="Tahoma" w:cs="Tahoma"/>
      <w:sz w:val="16"/>
      <w:szCs w:val="16"/>
    </w:rPr>
  </w:style>
  <w:style w:type="character" w:customStyle="1" w:styleId="aff">
    <w:name w:val="טקסט בלונים תו"/>
    <w:basedOn w:val="a0"/>
    <w:link w:val="afe"/>
    <w:semiHidden/>
    <w:rsid w:val="00B369CE"/>
    <w:rPr>
      <w:rFonts w:ascii="Tahoma" w:eastAsia="Times New Roman" w:hAnsi="Tahoma" w:cs="Tahoma"/>
      <w:b/>
      <w:bCs/>
      <w:sz w:val="16"/>
      <w:szCs w:val="16"/>
      <w:u w:val="single"/>
      <w:lang w:eastAsia="he-IL"/>
    </w:rPr>
  </w:style>
  <w:style w:type="numbering" w:customStyle="1" w:styleId="2">
    <w:name w:val="סגנון2"/>
    <w:rsid w:val="00B369CE"/>
    <w:pPr>
      <w:numPr>
        <w:numId w:val="16"/>
      </w:numPr>
    </w:pPr>
  </w:style>
  <w:style w:type="numbering" w:customStyle="1" w:styleId="3">
    <w:name w:val="סגנון3"/>
    <w:rsid w:val="00B369CE"/>
    <w:pPr>
      <w:numPr>
        <w:numId w:val="17"/>
      </w:numPr>
    </w:pPr>
  </w:style>
  <w:style w:type="paragraph" w:customStyle="1" w:styleId="CharChar20">
    <w:name w:val="Char Char2"/>
    <w:basedOn w:val="a"/>
    <w:rsid w:val="00766AD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69CE"/>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B369CE"/>
    <w:pPr>
      <w:keepNext/>
      <w:jc w:val="right"/>
      <w:outlineLvl w:val="0"/>
    </w:pPr>
    <w:rPr>
      <w:rFonts w:cs="David"/>
      <w:sz w:val="16"/>
      <w:szCs w:val="24"/>
    </w:rPr>
  </w:style>
  <w:style w:type="paragraph" w:styleId="20">
    <w:name w:val="heading 2"/>
    <w:basedOn w:val="a"/>
    <w:next w:val="a"/>
    <w:link w:val="21"/>
    <w:qFormat/>
    <w:rsid w:val="00B369CE"/>
    <w:pPr>
      <w:keepNext/>
      <w:jc w:val="center"/>
      <w:outlineLvl w:val="1"/>
    </w:pPr>
    <w:rPr>
      <w:rFonts w:cs="David"/>
      <w:sz w:val="16"/>
      <w:szCs w:val="24"/>
    </w:rPr>
  </w:style>
  <w:style w:type="paragraph" w:styleId="30">
    <w:name w:val="heading 3"/>
    <w:basedOn w:val="a"/>
    <w:next w:val="a"/>
    <w:link w:val="31"/>
    <w:qFormat/>
    <w:rsid w:val="00B369CE"/>
    <w:pPr>
      <w:keepNext/>
      <w:jc w:val="both"/>
      <w:outlineLvl w:val="2"/>
    </w:pPr>
    <w:rPr>
      <w:rFonts w:cs="David"/>
      <w:sz w:val="16"/>
      <w:szCs w:val="24"/>
    </w:rPr>
  </w:style>
  <w:style w:type="paragraph" w:styleId="4">
    <w:name w:val="heading 4"/>
    <w:basedOn w:val="a"/>
    <w:next w:val="a"/>
    <w:link w:val="40"/>
    <w:qFormat/>
    <w:rsid w:val="00B369CE"/>
    <w:pPr>
      <w:keepNext/>
      <w:jc w:val="both"/>
      <w:outlineLvl w:val="3"/>
    </w:pPr>
    <w:rPr>
      <w:rFonts w:cs="David"/>
      <w:szCs w:val="24"/>
    </w:rPr>
  </w:style>
  <w:style w:type="paragraph" w:styleId="5">
    <w:name w:val="heading 5"/>
    <w:basedOn w:val="a"/>
    <w:next w:val="a"/>
    <w:link w:val="50"/>
    <w:qFormat/>
    <w:rsid w:val="00B369CE"/>
    <w:pPr>
      <w:keepNext/>
      <w:jc w:val="center"/>
      <w:outlineLvl w:val="4"/>
    </w:pPr>
    <w:rPr>
      <w:rFonts w:cs="David"/>
      <w:szCs w:val="28"/>
    </w:rPr>
  </w:style>
  <w:style w:type="paragraph" w:styleId="6">
    <w:name w:val="heading 6"/>
    <w:basedOn w:val="a"/>
    <w:next w:val="a"/>
    <w:link w:val="60"/>
    <w:qFormat/>
    <w:rsid w:val="00B369CE"/>
    <w:pPr>
      <w:keepNext/>
      <w:jc w:val="both"/>
      <w:outlineLvl w:val="5"/>
    </w:pPr>
    <w:rPr>
      <w:rFonts w:cs="David"/>
      <w:b w:val="0"/>
      <w:bCs w:val="0"/>
      <w:szCs w:val="24"/>
    </w:rPr>
  </w:style>
  <w:style w:type="paragraph" w:styleId="7">
    <w:name w:val="heading 7"/>
    <w:basedOn w:val="a"/>
    <w:next w:val="a"/>
    <w:link w:val="70"/>
    <w:qFormat/>
    <w:rsid w:val="00B369CE"/>
    <w:pPr>
      <w:keepNext/>
      <w:jc w:val="center"/>
      <w:outlineLvl w:val="6"/>
    </w:pPr>
    <w:rPr>
      <w:rFonts w:cs="David"/>
      <w:b w:val="0"/>
      <w:bCs w:val="0"/>
      <w:szCs w:val="24"/>
    </w:rPr>
  </w:style>
  <w:style w:type="paragraph" w:styleId="8">
    <w:name w:val="heading 8"/>
    <w:basedOn w:val="a"/>
    <w:next w:val="a"/>
    <w:link w:val="80"/>
    <w:qFormat/>
    <w:rsid w:val="00B369CE"/>
    <w:pPr>
      <w:keepNext/>
      <w:jc w:val="right"/>
      <w:outlineLvl w:val="7"/>
    </w:pPr>
    <w:rPr>
      <w:rFonts w:cs="David"/>
      <w:b w:val="0"/>
      <w:bCs w:val="0"/>
      <w:szCs w:val="24"/>
    </w:rPr>
  </w:style>
  <w:style w:type="paragraph" w:styleId="9">
    <w:name w:val="heading 9"/>
    <w:basedOn w:val="a"/>
    <w:next w:val="a"/>
    <w:link w:val="90"/>
    <w:qFormat/>
    <w:rsid w:val="00B369CE"/>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369CE"/>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B369C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B369CE"/>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B369CE"/>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B369CE"/>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B369CE"/>
    <w:rPr>
      <w:rFonts w:ascii="Times New Roman" w:eastAsia="Times New Roman" w:hAnsi="Times New Roman" w:cs="David"/>
      <w:sz w:val="20"/>
      <w:szCs w:val="24"/>
      <w:u w:val="single"/>
      <w:lang w:eastAsia="he-IL"/>
    </w:rPr>
  </w:style>
  <w:style w:type="character" w:customStyle="1" w:styleId="70">
    <w:name w:val="כותרת 7 תו"/>
    <w:basedOn w:val="a0"/>
    <w:link w:val="7"/>
    <w:rsid w:val="00B369CE"/>
    <w:rPr>
      <w:rFonts w:ascii="Times New Roman" w:eastAsia="Times New Roman" w:hAnsi="Times New Roman" w:cs="David"/>
      <w:sz w:val="20"/>
      <w:szCs w:val="24"/>
      <w:u w:val="single"/>
      <w:lang w:eastAsia="he-IL"/>
    </w:rPr>
  </w:style>
  <w:style w:type="character" w:customStyle="1" w:styleId="80">
    <w:name w:val="כותרת 8 תו"/>
    <w:basedOn w:val="a0"/>
    <w:link w:val="8"/>
    <w:rsid w:val="00B369CE"/>
    <w:rPr>
      <w:rFonts w:ascii="Times New Roman" w:eastAsia="Times New Roman" w:hAnsi="Times New Roman" w:cs="David"/>
      <w:sz w:val="20"/>
      <w:szCs w:val="24"/>
      <w:u w:val="single"/>
      <w:lang w:eastAsia="he-IL"/>
    </w:rPr>
  </w:style>
  <w:style w:type="character" w:customStyle="1" w:styleId="90">
    <w:name w:val="כותרת 9 תו"/>
    <w:basedOn w:val="a0"/>
    <w:link w:val="9"/>
    <w:rsid w:val="00B369CE"/>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B369CE"/>
    <w:pPr>
      <w:tabs>
        <w:tab w:val="center" w:pos="4153"/>
        <w:tab w:val="right" w:pos="8306"/>
      </w:tabs>
    </w:pPr>
  </w:style>
  <w:style w:type="character" w:customStyle="1" w:styleId="a4">
    <w:name w:val="כותרת עליונה תו"/>
    <w:basedOn w:val="a0"/>
    <w:link w:val="a3"/>
    <w:uiPriority w:val="99"/>
    <w:rsid w:val="00B369CE"/>
    <w:rPr>
      <w:rFonts w:ascii="Times New Roman" w:eastAsia="Times New Roman" w:hAnsi="Times New Roman" w:cs="Guttman Adii-Light"/>
      <w:b/>
      <w:bCs/>
      <w:sz w:val="20"/>
      <w:szCs w:val="32"/>
      <w:u w:val="single"/>
      <w:lang w:eastAsia="he-IL"/>
    </w:rPr>
  </w:style>
  <w:style w:type="character" w:styleId="a5">
    <w:name w:val="page number"/>
    <w:basedOn w:val="a0"/>
    <w:rsid w:val="00B369CE"/>
  </w:style>
  <w:style w:type="paragraph" w:styleId="a6">
    <w:name w:val="Title"/>
    <w:basedOn w:val="a"/>
    <w:link w:val="a7"/>
    <w:qFormat/>
    <w:rsid w:val="00B369CE"/>
    <w:pPr>
      <w:jc w:val="center"/>
    </w:pPr>
    <w:rPr>
      <w:rFonts w:cs="David"/>
      <w:szCs w:val="28"/>
    </w:rPr>
  </w:style>
  <w:style w:type="character" w:customStyle="1" w:styleId="a7">
    <w:name w:val="כותרת טקסט תו"/>
    <w:basedOn w:val="a0"/>
    <w:link w:val="a6"/>
    <w:rsid w:val="00B369CE"/>
    <w:rPr>
      <w:rFonts w:ascii="Times New Roman" w:eastAsia="Times New Roman" w:hAnsi="Times New Roman" w:cs="David"/>
      <w:b/>
      <w:bCs/>
      <w:sz w:val="20"/>
      <w:szCs w:val="28"/>
      <w:u w:val="single"/>
      <w:lang w:eastAsia="he-IL"/>
    </w:rPr>
  </w:style>
  <w:style w:type="paragraph" w:styleId="a8">
    <w:name w:val="footer"/>
    <w:basedOn w:val="a"/>
    <w:link w:val="a9"/>
    <w:rsid w:val="00B369CE"/>
    <w:pPr>
      <w:tabs>
        <w:tab w:val="center" w:pos="4153"/>
        <w:tab w:val="right" w:pos="8306"/>
      </w:tabs>
    </w:pPr>
    <w:rPr>
      <w:szCs w:val="20"/>
    </w:rPr>
  </w:style>
  <w:style w:type="character" w:customStyle="1" w:styleId="a9">
    <w:name w:val="כותרת תחתונה תו"/>
    <w:basedOn w:val="a0"/>
    <w:link w:val="a8"/>
    <w:rsid w:val="00B369CE"/>
    <w:rPr>
      <w:rFonts w:ascii="Times New Roman" w:eastAsia="Times New Roman" w:hAnsi="Times New Roman" w:cs="Guttman Adii-Light"/>
      <w:b/>
      <w:bCs/>
      <w:sz w:val="20"/>
      <w:szCs w:val="20"/>
      <w:u w:val="single"/>
      <w:lang w:eastAsia="he-IL"/>
    </w:rPr>
  </w:style>
  <w:style w:type="paragraph" w:styleId="aa">
    <w:name w:val="Block Text"/>
    <w:basedOn w:val="a"/>
    <w:uiPriority w:val="99"/>
    <w:rsid w:val="00B369CE"/>
    <w:pPr>
      <w:ind w:left="567" w:hanging="567"/>
      <w:jc w:val="both"/>
    </w:pPr>
    <w:rPr>
      <w:rFonts w:cs="David"/>
      <w:b w:val="0"/>
      <w:bCs w:val="0"/>
      <w:szCs w:val="24"/>
      <w:u w:val="none"/>
    </w:rPr>
  </w:style>
  <w:style w:type="paragraph" w:styleId="ab">
    <w:name w:val="Body Text Indent"/>
    <w:basedOn w:val="a"/>
    <w:link w:val="ac"/>
    <w:rsid w:val="00B369CE"/>
    <w:pPr>
      <w:ind w:firstLine="567"/>
      <w:jc w:val="both"/>
    </w:pPr>
    <w:rPr>
      <w:rFonts w:cs="David"/>
      <w:b w:val="0"/>
      <w:bCs w:val="0"/>
      <w:szCs w:val="24"/>
      <w:u w:val="none"/>
    </w:rPr>
  </w:style>
  <w:style w:type="character" w:customStyle="1" w:styleId="ac">
    <w:name w:val="כניסה בגוף טקסט תו"/>
    <w:basedOn w:val="a0"/>
    <w:link w:val="ab"/>
    <w:rsid w:val="00B369CE"/>
    <w:rPr>
      <w:rFonts w:ascii="Times New Roman" w:eastAsia="Times New Roman" w:hAnsi="Times New Roman" w:cs="David"/>
      <w:sz w:val="20"/>
      <w:szCs w:val="24"/>
      <w:lang w:eastAsia="he-IL"/>
    </w:rPr>
  </w:style>
  <w:style w:type="paragraph" w:styleId="ad">
    <w:name w:val="Body Text"/>
    <w:basedOn w:val="a"/>
    <w:link w:val="ae"/>
    <w:rsid w:val="00B369CE"/>
    <w:pPr>
      <w:jc w:val="both"/>
    </w:pPr>
    <w:rPr>
      <w:rFonts w:cs="David"/>
      <w:b w:val="0"/>
      <w:bCs w:val="0"/>
      <w:szCs w:val="24"/>
      <w:u w:val="none"/>
    </w:rPr>
  </w:style>
  <w:style w:type="character" w:customStyle="1" w:styleId="ae">
    <w:name w:val="גוף טקסט תו"/>
    <w:basedOn w:val="a0"/>
    <w:link w:val="ad"/>
    <w:rsid w:val="00B369CE"/>
    <w:rPr>
      <w:rFonts w:ascii="Times New Roman" w:eastAsia="Times New Roman" w:hAnsi="Times New Roman" w:cs="David"/>
      <w:sz w:val="20"/>
      <w:szCs w:val="24"/>
      <w:lang w:eastAsia="he-IL"/>
    </w:rPr>
  </w:style>
  <w:style w:type="paragraph" w:styleId="22">
    <w:name w:val="Body Text 2"/>
    <w:basedOn w:val="a"/>
    <w:link w:val="23"/>
    <w:rsid w:val="00B369CE"/>
    <w:rPr>
      <w:rFonts w:cs="David"/>
      <w:b w:val="0"/>
      <w:bCs w:val="0"/>
      <w:szCs w:val="24"/>
      <w:u w:val="none"/>
    </w:rPr>
  </w:style>
  <w:style w:type="character" w:customStyle="1" w:styleId="23">
    <w:name w:val="גוף טקסט 2 תו"/>
    <w:basedOn w:val="a0"/>
    <w:link w:val="22"/>
    <w:rsid w:val="00B369CE"/>
    <w:rPr>
      <w:rFonts w:ascii="Times New Roman" w:eastAsia="Times New Roman" w:hAnsi="Times New Roman" w:cs="David"/>
      <w:sz w:val="20"/>
      <w:szCs w:val="24"/>
      <w:lang w:eastAsia="he-IL"/>
    </w:rPr>
  </w:style>
  <w:style w:type="paragraph" w:styleId="af">
    <w:name w:val="Document Map"/>
    <w:basedOn w:val="a"/>
    <w:link w:val="af0"/>
    <w:semiHidden/>
    <w:rsid w:val="00B369CE"/>
    <w:pPr>
      <w:shd w:val="clear" w:color="auto" w:fill="000080"/>
    </w:pPr>
    <w:rPr>
      <w:rFonts w:ascii="Tahoma" w:cs="Miriam"/>
    </w:rPr>
  </w:style>
  <w:style w:type="character" w:customStyle="1" w:styleId="af0">
    <w:name w:val="מפת מסמך תו"/>
    <w:basedOn w:val="a0"/>
    <w:link w:val="af"/>
    <w:semiHidden/>
    <w:rsid w:val="00B369CE"/>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B369CE"/>
  </w:style>
  <w:style w:type="paragraph" w:styleId="af1">
    <w:name w:val="Signature"/>
    <w:basedOn w:val="a"/>
    <w:link w:val="af2"/>
    <w:rsid w:val="00B369CE"/>
    <w:pPr>
      <w:ind w:left="4252"/>
    </w:pPr>
  </w:style>
  <w:style w:type="character" w:customStyle="1" w:styleId="af2">
    <w:name w:val="חתימה תו"/>
    <w:basedOn w:val="a0"/>
    <w:link w:val="af1"/>
    <w:rsid w:val="00B369CE"/>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B369CE"/>
    <w:pPr>
      <w:ind w:firstLine="567"/>
    </w:pPr>
    <w:rPr>
      <w:rFonts w:cs="David"/>
      <w:b w:val="0"/>
      <w:bCs w:val="0"/>
      <w:szCs w:val="26"/>
      <w:u w:val="none"/>
      <w:lang w:eastAsia="en-US"/>
    </w:rPr>
  </w:style>
  <w:style w:type="character" w:customStyle="1" w:styleId="25">
    <w:name w:val="כניסה בגוף טקסט 2 תו"/>
    <w:basedOn w:val="a0"/>
    <w:link w:val="24"/>
    <w:rsid w:val="00B369CE"/>
    <w:rPr>
      <w:rFonts w:ascii="Times New Roman" w:eastAsia="Times New Roman" w:hAnsi="Times New Roman" w:cs="David"/>
      <w:sz w:val="20"/>
      <w:szCs w:val="26"/>
    </w:rPr>
  </w:style>
  <w:style w:type="paragraph" w:customStyle="1" w:styleId="af3">
    <w:name w:val="תלוייה"/>
    <w:basedOn w:val="a"/>
    <w:rsid w:val="00B369CE"/>
    <w:pPr>
      <w:spacing w:line="360" w:lineRule="auto"/>
      <w:jc w:val="both"/>
    </w:pPr>
    <w:rPr>
      <w:rFonts w:cs="David"/>
      <w:b w:val="0"/>
      <w:bCs w:val="0"/>
      <w:sz w:val="22"/>
      <w:szCs w:val="24"/>
      <w:u w:val="none"/>
    </w:rPr>
  </w:style>
  <w:style w:type="paragraph" w:customStyle="1" w:styleId="11">
    <w:name w:val="סגנון1"/>
    <w:basedOn w:val="af4"/>
    <w:rsid w:val="00B369CE"/>
    <w:pPr>
      <w:jc w:val="right"/>
    </w:pPr>
  </w:style>
  <w:style w:type="paragraph" w:styleId="af4">
    <w:name w:val="Normal Indent"/>
    <w:basedOn w:val="a"/>
    <w:rsid w:val="00B369CE"/>
    <w:pPr>
      <w:spacing w:line="360" w:lineRule="auto"/>
      <w:ind w:left="720"/>
      <w:jc w:val="both"/>
    </w:pPr>
    <w:rPr>
      <w:rFonts w:cs="David"/>
      <w:b w:val="0"/>
      <w:bCs w:val="0"/>
      <w:sz w:val="22"/>
      <w:szCs w:val="24"/>
      <w:u w:val="none"/>
    </w:rPr>
  </w:style>
  <w:style w:type="character" w:styleId="Hyperlink">
    <w:name w:val="Hyperlink"/>
    <w:rsid w:val="00B369CE"/>
    <w:rPr>
      <w:color w:val="0000FF"/>
      <w:u w:val="single"/>
    </w:rPr>
  </w:style>
  <w:style w:type="character" w:styleId="FollowedHyperlink">
    <w:name w:val="FollowedHyperlink"/>
    <w:rsid w:val="00B369CE"/>
    <w:rPr>
      <w:color w:val="800080"/>
      <w:u w:val="single"/>
    </w:rPr>
  </w:style>
  <w:style w:type="paragraph" w:styleId="32">
    <w:name w:val="Body Text 3"/>
    <w:basedOn w:val="a"/>
    <w:link w:val="33"/>
    <w:rsid w:val="00B369CE"/>
    <w:pPr>
      <w:jc w:val="both"/>
    </w:pPr>
    <w:rPr>
      <w:rFonts w:cs="David"/>
      <w:b w:val="0"/>
      <w:bCs w:val="0"/>
      <w:color w:val="000000"/>
      <w:szCs w:val="24"/>
      <w:u w:val="none"/>
    </w:rPr>
  </w:style>
  <w:style w:type="character" w:customStyle="1" w:styleId="33">
    <w:name w:val="גוף טקסט 3 תו"/>
    <w:basedOn w:val="a0"/>
    <w:link w:val="32"/>
    <w:rsid w:val="00B369CE"/>
    <w:rPr>
      <w:rFonts w:ascii="Times New Roman" w:eastAsia="Times New Roman" w:hAnsi="Times New Roman" w:cs="David"/>
      <w:color w:val="000000"/>
      <w:sz w:val="20"/>
      <w:szCs w:val="24"/>
      <w:lang w:eastAsia="he-IL"/>
    </w:rPr>
  </w:style>
  <w:style w:type="paragraph" w:styleId="af5">
    <w:name w:val="footnote text"/>
    <w:basedOn w:val="a"/>
    <w:link w:val="af6"/>
    <w:semiHidden/>
    <w:rsid w:val="00B369CE"/>
    <w:pPr>
      <w:bidi w:val="0"/>
    </w:pPr>
    <w:rPr>
      <w:rFonts w:cs="Miriam"/>
      <w:b w:val="0"/>
      <w:bCs w:val="0"/>
      <w:szCs w:val="20"/>
      <w:u w:val="none"/>
    </w:rPr>
  </w:style>
  <w:style w:type="character" w:customStyle="1" w:styleId="af6">
    <w:name w:val="טקסט הערת שוליים תו"/>
    <w:basedOn w:val="a0"/>
    <w:link w:val="af5"/>
    <w:semiHidden/>
    <w:rsid w:val="00B369CE"/>
    <w:rPr>
      <w:rFonts w:ascii="Times New Roman" w:eastAsia="Times New Roman" w:hAnsi="Times New Roman" w:cs="Miriam"/>
      <w:sz w:val="20"/>
      <w:szCs w:val="20"/>
      <w:lang w:eastAsia="he-IL"/>
    </w:rPr>
  </w:style>
  <w:style w:type="character" w:styleId="af7">
    <w:name w:val="footnote reference"/>
    <w:semiHidden/>
    <w:rsid w:val="00B369CE"/>
    <w:rPr>
      <w:vertAlign w:val="superscript"/>
    </w:rPr>
  </w:style>
  <w:style w:type="paragraph" w:styleId="af8">
    <w:name w:val="endnote text"/>
    <w:basedOn w:val="a"/>
    <w:link w:val="af9"/>
    <w:semiHidden/>
    <w:rsid w:val="00B369CE"/>
    <w:rPr>
      <w:szCs w:val="20"/>
    </w:rPr>
  </w:style>
  <w:style w:type="character" w:customStyle="1" w:styleId="af9">
    <w:name w:val="טקסט הערת סיום תו"/>
    <w:basedOn w:val="a0"/>
    <w:link w:val="af8"/>
    <w:semiHidden/>
    <w:rsid w:val="00B369CE"/>
    <w:rPr>
      <w:rFonts w:ascii="Times New Roman" w:eastAsia="Times New Roman" w:hAnsi="Times New Roman" w:cs="Guttman Adii-Light"/>
      <w:b/>
      <w:bCs/>
      <w:sz w:val="20"/>
      <w:szCs w:val="20"/>
      <w:u w:val="single"/>
      <w:lang w:eastAsia="he-IL"/>
    </w:rPr>
  </w:style>
  <w:style w:type="character" w:styleId="afa">
    <w:name w:val="endnote reference"/>
    <w:semiHidden/>
    <w:rsid w:val="00B369CE"/>
    <w:rPr>
      <w:vertAlign w:val="superscript"/>
    </w:rPr>
  </w:style>
  <w:style w:type="paragraph" w:styleId="afb">
    <w:name w:val="caption"/>
    <w:basedOn w:val="a"/>
    <w:next w:val="a"/>
    <w:qFormat/>
    <w:rsid w:val="00B369CE"/>
    <w:pPr>
      <w:spacing w:before="120" w:after="120"/>
    </w:pPr>
    <w:rPr>
      <w:szCs w:val="20"/>
    </w:rPr>
  </w:style>
  <w:style w:type="paragraph" w:customStyle="1" w:styleId="CharChar">
    <w:name w:val="Char Char"/>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B369C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B369CE"/>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B369CE"/>
    <w:rPr>
      <w:rFonts w:ascii="Arial" w:hAnsi="Arial" w:cs="Arial"/>
      <w:color w:val="auto"/>
      <w:sz w:val="20"/>
      <w:szCs w:val="20"/>
    </w:rPr>
  </w:style>
  <w:style w:type="paragraph" w:customStyle="1" w:styleId="Char0">
    <w:name w:val="Char תו תו"/>
    <w:basedOn w:val="a"/>
    <w:rsid w:val="00B369C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B369CE"/>
    <w:pPr>
      <w:ind w:left="240"/>
    </w:pPr>
    <w:rPr>
      <w:rFonts w:cs="David"/>
      <w:b w:val="0"/>
      <w:bCs w:val="0"/>
      <w:sz w:val="24"/>
      <w:szCs w:val="24"/>
      <w:u w:val="none"/>
    </w:rPr>
  </w:style>
  <w:style w:type="paragraph" w:styleId="afd">
    <w:name w:val="List Paragraph"/>
    <w:basedOn w:val="a"/>
    <w:qFormat/>
    <w:rsid w:val="00B369CE"/>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B369CE"/>
    <w:rPr>
      <w:rFonts w:ascii="Tahoma" w:hAnsi="Tahoma" w:cs="Tahoma"/>
      <w:sz w:val="16"/>
      <w:szCs w:val="16"/>
    </w:rPr>
  </w:style>
  <w:style w:type="character" w:customStyle="1" w:styleId="aff">
    <w:name w:val="טקסט בלונים תו"/>
    <w:basedOn w:val="a0"/>
    <w:link w:val="afe"/>
    <w:semiHidden/>
    <w:rsid w:val="00B369CE"/>
    <w:rPr>
      <w:rFonts w:ascii="Tahoma" w:eastAsia="Times New Roman" w:hAnsi="Tahoma" w:cs="Tahoma"/>
      <w:b/>
      <w:bCs/>
      <w:sz w:val="16"/>
      <w:szCs w:val="16"/>
      <w:u w:val="single"/>
      <w:lang w:eastAsia="he-IL"/>
    </w:rPr>
  </w:style>
  <w:style w:type="numbering" w:customStyle="1" w:styleId="2">
    <w:name w:val="סגנון2"/>
    <w:rsid w:val="00B369CE"/>
    <w:pPr>
      <w:numPr>
        <w:numId w:val="16"/>
      </w:numPr>
    </w:pPr>
  </w:style>
  <w:style w:type="numbering" w:customStyle="1" w:styleId="3">
    <w:name w:val="סגנון3"/>
    <w:rsid w:val="00B369CE"/>
    <w:pPr>
      <w:numPr>
        <w:numId w:val="17"/>
      </w:numPr>
    </w:pPr>
  </w:style>
  <w:style w:type="paragraph" w:customStyle="1" w:styleId="CharChar20">
    <w:name w:val="Char Char2"/>
    <w:basedOn w:val="a"/>
    <w:rsid w:val="00766AD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9709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http://mr.gov.il/" TargetMode="External"/><Relationship Id="rId4" Type="http://schemas.microsoft.com/office/2007/relationships/stylesWithEffects" Target="stylesWithEffects.xml"/><Relationship Id="rId9" Type="http://schemas.openxmlformats.org/officeDocument/2006/relationships/hyperlink" Target="file:///C:\Users\u043157296\AppData\Local\Microsoft\Windows\Temporary%20Internet%20Files\Content.Outlook\O0E369XH\police.gov.il" TargetMode="External"/><Relationship Id="rId14" Type="http://schemas.openxmlformats.org/officeDocument/2006/relationships/hyperlink" Target="mailto:meytalzer@polic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76331B-54BA-4740-8CD2-79CCD627A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5245</Words>
  <Characters>26226</Characters>
  <Application>Microsoft Office Word</Application>
  <DocSecurity>0</DocSecurity>
  <Lines>218</Lines>
  <Paragraphs>62</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31409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מיטל זר</dc:creator>
  <cp:lastModifiedBy>מרי שרעבי</cp:lastModifiedBy>
  <cp:revision>2</cp:revision>
  <cp:lastPrinted>2014-04-09T11:37:00Z</cp:lastPrinted>
  <dcterms:created xsi:type="dcterms:W3CDTF">2014-04-13T07:39:00Z</dcterms:created>
  <dcterms:modified xsi:type="dcterms:W3CDTF">2014-04-13T07:39:00Z</dcterms:modified>
</cp:coreProperties>
</file>